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C1960" w14:textId="56447DBE" w:rsidR="00EB44C9" w:rsidRDefault="00EB44C9" w:rsidP="00EB44C9">
      <w:pPr>
        <w:pStyle w:val="Heading1"/>
        <w:rPr>
          <w:rFonts w:cs="Arial"/>
          <w:lang w:val="en"/>
        </w:rPr>
      </w:pPr>
      <w:bookmarkStart w:id="0" w:name="_GoBack"/>
      <w:bookmarkEnd w:id="0"/>
      <w:r>
        <w:tab/>
      </w:r>
      <w:r w:rsidRPr="00EB44C9">
        <w:rPr>
          <w:rFonts w:cs="Arial"/>
          <w:lang w:val="en"/>
        </w:rPr>
        <w:t xml:space="preserve">Firearms licensing process: </w:t>
      </w:r>
      <w:r w:rsidR="00AD4D6B">
        <w:rPr>
          <w:rFonts w:cs="Arial"/>
          <w:lang w:val="en"/>
        </w:rPr>
        <w:t xml:space="preserve">GP </w:t>
      </w:r>
      <w:r w:rsidRPr="00EB44C9">
        <w:rPr>
          <w:rFonts w:cs="Arial"/>
          <w:lang w:val="en"/>
        </w:rPr>
        <w:t>support guide</w:t>
      </w:r>
    </w:p>
    <w:p w14:paraId="7F264FEA" w14:textId="77777777" w:rsidR="00EB44C9" w:rsidRPr="00EB44C9" w:rsidRDefault="00EB44C9" w:rsidP="00EB44C9">
      <w:pPr>
        <w:pStyle w:val="Heading1"/>
        <w:rPr>
          <w:rFonts w:cs="Arial"/>
          <w:lang w:val="en"/>
        </w:rPr>
      </w:pPr>
    </w:p>
    <w:p w14:paraId="7BD4AE41" w14:textId="77777777" w:rsidR="00EB44C9" w:rsidRPr="00706797" w:rsidRDefault="00EB44C9" w:rsidP="00EB44C9">
      <w:pPr>
        <w:spacing w:after="150" w:line="285" w:lineRule="atLeast"/>
        <w:rPr>
          <w:rFonts w:eastAsia="Times New Roman" w:cs="Arial"/>
          <w:lang w:val="en" w:eastAsia="en-GB"/>
        </w:rPr>
      </w:pPr>
      <w:r w:rsidRPr="00706797">
        <w:rPr>
          <w:rFonts w:eastAsia="Times New Roman" w:cs="Arial"/>
          <w:b/>
          <w:bCs/>
          <w:color w:val="50535A"/>
          <w:lang w:val="en" w:eastAsia="en-GB"/>
        </w:rPr>
        <w:t>Background</w:t>
      </w:r>
    </w:p>
    <w:p w14:paraId="6077071F" w14:textId="06FDB49C"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xml:space="preserve">From 1 April 2016 new information sharing processes between GPs and </w:t>
      </w:r>
      <w:r w:rsidR="00F97A13">
        <w:rPr>
          <w:rFonts w:eastAsia="Times New Roman" w:cs="Arial"/>
          <w:lang w:val="en" w:eastAsia="en-GB"/>
        </w:rPr>
        <w:t xml:space="preserve">the </w:t>
      </w:r>
      <w:r w:rsidRPr="00706797">
        <w:rPr>
          <w:rFonts w:eastAsia="Times New Roman" w:cs="Arial"/>
          <w:lang w:val="en" w:eastAsia="en-GB"/>
        </w:rPr>
        <w:t>police were introduced in an attempt to ensure those licensed to possess firearm and shotgun certificates are medically fit</w:t>
      </w:r>
      <w:r w:rsidR="007E08C4">
        <w:rPr>
          <w:rFonts w:eastAsia="Times New Roman" w:cs="Arial"/>
          <w:lang w:val="en" w:eastAsia="en-GB"/>
        </w:rPr>
        <w:t xml:space="preserve"> to carry arms</w:t>
      </w:r>
      <w:r w:rsidRPr="00706797">
        <w:rPr>
          <w:rFonts w:eastAsia="Times New Roman" w:cs="Arial"/>
          <w:lang w:val="en" w:eastAsia="en-GB"/>
        </w:rPr>
        <w:t>.</w:t>
      </w:r>
      <w:r w:rsidR="00F91C97">
        <w:rPr>
          <w:rFonts w:eastAsia="Times New Roman" w:cs="Arial"/>
          <w:lang w:val="en" w:eastAsia="en-GB"/>
        </w:rPr>
        <w:t xml:space="preserve"> </w:t>
      </w:r>
      <w:r w:rsidR="00FD063C">
        <w:rPr>
          <w:rFonts w:eastAsia="Times New Roman" w:cs="Arial"/>
          <w:lang w:val="en" w:eastAsia="en-GB"/>
        </w:rPr>
        <w:t>We have</w:t>
      </w:r>
      <w:r w:rsidRPr="00706797">
        <w:rPr>
          <w:rFonts w:eastAsia="Times New Roman" w:cs="Arial"/>
          <w:lang w:val="en" w:eastAsia="en-GB"/>
        </w:rPr>
        <w:t xml:space="preserve"> significant concerns about </w:t>
      </w:r>
      <w:r w:rsidR="0075380C">
        <w:rPr>
          <w:rFonts w:eastAsia="Times New Roman" w:cs="Arial"/>
          <w:lang w:val="en" w:eastAsia="en-GB"/>
        </w:rPr>
        <w:t>these arrangements</w:t>
      </w:r>
      <w:r w:rsidRPr="00706797">
        <w:rPr>
          <w:rFonts w:eastAsia="Times New Roman" w:cs="Arial"/>
          <w:lang w:val="en" w:eastAsia="en-GB"/>
        </w:rPr>
        <w:t xml:space="preserve"> and we continue to raise them with the Home Office </w:t>
      </w:r>
      <w:r w:rsidR="00DC51BA">
        <w:rPr>
          <w:rFonts w:eastAsia="Times New Roman" w:cs="Arial"/>
          <w:lang w:val="en" w:eastAsia="en-GB"/>
        </w:rPr>
        <w:t>with the aim of</w:t>
      </w:r>
      <w:r w:rsidRPr="00706797">
        <w:rPr>
          <w:rFonts w:eastAsia="Times New Roman" w:cs="Arial"/>
          <w:lang w:val="en" w:eastAsia="en-GB"/>
        </w:rPr>
        <w:t xml:space="preserve"> </w:t>
      </w:r>
      <w:r w:rsidR="00CD091C">
        <w:rPr>
          <w:rFonts w:eastAsia="Times New Roman" w:cs="Arial"/>
          <w:lang w:val="en" w:eastAsia="en-GB"/>
        </w:rPr>
        <w:t>agree</w:t>
      </w:r>
      <w:r w:rsidR="00DC51BA">
        <w:rPr>
          <w:rFonts w:eastAsia="Times New Roman" w:cs="Arial"/>
          <w:lang w:val="en" w:eastAsia="en-GB"/>
        </w:rPr>
        <w:t>ing</w:t>
      </w:r>
      <w:r w:rsidR="00CD091C" w:rsidRPr="00706797">
        <w:rPr>
          <w:rFonts w:eastAsia="Times New Roman" w:cs="Arial"/>
          <w:lang w:val="en" w:eastAsia="en-GB"/>
        </w:rPr>
        <w:t xml:space="preserve"> </w:t>
      </w:r>
      <w:r w:rsidRPr="00706797">
        <w:rPr>
          <w:rFonts w:eastAsia="Times New Roman" w:cs="Arial"/>
          <w:lang w:val="en" w:eastAsia="en-GB"/>
        </w:rPr>
        <w:t>a process that is fair to GPs</w:t>
      </w:r>
      <w:r w:rsidR="00AD4D6B">
        <w:rPr>
          <w:rFonts w:eastAsia="Times New Roman" w:cs="Arial"/>
          <w:lang w:val="en" w:eastAsia="en-GB"/>
        </w:rPr>
        <w:t xml:space="preserve"> in particular</w:t>
      </w:r>
      <w:r w:rsidR="00B3488C">
        <w:rPr>
          <w:rFonts w:eastAsia="Times New Roman" w:cs="Arial"/>
          <w:lang w:val="en" w:eastAsia="en-GB"/>
        </w:rPr>
        <w:t>,</w:t>
      </w:r>
      <w:r w:rsidR="00AD4D6B">
        <w:rPr>
          <w:rFonts w:eastAsia="Times New Roman" w:cs="Arial"/>
          <w:lang w:val="en" w:eastAsia="en-GB"/>
        </w:rPr>
        <w:t xml:space="preserve"> and doctors in general</w:t>
      </w:r>
      <w:r w:rsidR="00B3488C">
        <w:rPr>
          <w:rFonts w:eastAsia="Times New Roman" w:cs="Arial"/>
          <w:lang w:val="en" w:eastAsia="en-GB"/>
        </w:rPr>
        <w:t>,</w:t>
      </w:r>
      <w:r w:rsidRPr="00706797">
        <w:rPr>
          <w:rFonts w:eastAsia="Times New Roman" w:cs="Arial"/>
          <w:lang w:val="en" w:eastAsia="en-GB"/>
        </w:rPr>
        <w:t xml:space="preserve"> and safe for the wider public. </w:t>
      </w:r>
      <w:r w:rsidR="00CD091C">
        <w:rPr>
          <w:rFonts w:eastAsia="Times New Roman" w:cs="Arial"/>
          <w:lang w:val="en" w:eastAsia="en-GB"/>
        </w:rPr>
        <w:t>Discussions are ongoing and any future improvements may necessitate the revision of this guidance.</w:t>
      </w:r>
    </w:p>
    <w:p w14:paraId="66E58729" w14:textId="76BE559E" w:rsidR="00906AAE"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xml:space="preserve">The following </w:t>
      </w:r>
      <w:r w:rsidR="00CD091C">
        <w:rPr>
          <w:rFonts w:eastAsia="Times New Roman" w:cs="Arial"/>
          <w:lang w:val="en" w:eastAsia="en-GB"/>
        </w:rPr>
        <w:t>advice on the current system</w:t>
      </w:r>
      <w:r w:rsidR="00CD091C" w:rsidRPr="00706797">
        <w:rPr>
          <w:rFonts w:eastAsia="Times New Roman" w:cs="Arial"/>
          <w:lang w:val="en" w:eastAsia="en-GB"/>
        </w:rPr>
        <w:t xml:space="preserve"> </w:t>
      </w:r>
      <w:r w:rsidRPr="00706797">
        <w:rPr>
          <w:rFonts w:eastAsia="Times New Roman" w:cs="Arial"/>
          <w:lang w:val="en" w:eastAsia="en-GB"/>
        </w:rPr>
        <w:t xml:space="preserve">takes into account </w:t>
      </w:r>
      <w:r w:rsidR="00CD091C">
        <w:rPr>
          <w:rFonts w:eastAsia="Times New Roman" w:cs="Arial"/>
          <w:lang w:val="en" w:eastAsia="en-GB"/>
        </w:rPr>
        <w:t>our</w:t>
      </w:r>
      <w:r w:rsidRPr="00706797">
        <w:rPr>
          <w:rFonts w:eastAsia="Times New Roman" w:cs="Arial"/>
          <w:lang w:val="en" w:eastAsia="en-GB"/>
        </w:rPr>
        <w:t xml:space="preserve"> discussions with the Home Office</w:t>
      </w:r>
      <w:r w:rsidR="004D7B7B">
        <w:rPr>
          <w:rFonts w:eastAsia="Times New Roman" w:cs="Arial"/>
          <w:lang w:val="en" w:eastAsia="en-GB"/>
        </w:rPr>
        <w:t>, the p</w:t>
      </w:r>
      <w:r w:rsidR="00F97A13">
        <w:rPr>
          <w:rFonts w:eastAsia="Times New Roman" w:cs="Arial"/>
          <w:lang w:val="en" w:eastAsia="en-GB"/>
        </w:rPr>
        <w:t>olice</w:t>
      </w:r>
      <w:r w:rsidRPr="00706797">
        <w:rPr>
          <w:rFonts w:eastAsia="Times New Roman" w:cs="Arial"/>
          <w:lang w:val="en" w:eastAsia="en-GB"/>
        </w:rPr>
        <w:t xml:space="preserve"> and the British Association for Shooting and Conservation (BASC), as well as external legal advice. </w:t>
      </w:r>
    </w:p>
    <w:p w14:paraId="4FDA54B0" w14:textId="77777777" w:rsidR="0075380C" w:rsidRDefault="0075380C" w:rsidP="00C45B5B">
      <w:pPr>
        <w:spacing w:after="150" w:line="285" w:lineRule="atLeast"/>
        <w:jc w:val="both"/>
        <w:rPr>
          <w:rFonts w:eastAsia="Times New Roman" w:cs="Arial"/>
          <w:lang w:val="en" w:eastAsia="en-GB"/>
        </w:rPr>
      </w:pPr>
    </w:p>
    <w:p w14:paraId="3A1D0083" w14:textId="51C526C9" w:rsidR="0075380C" w:rsidRDefault="0075380C" w:rsidP="00C45B5B">
      <w:pPr>
        <w:spacing w:after="150" w:line="285" w:lineRule="atLeast"/>
        <w:jc w:val="both"/>
        <w:rPr>
          <w:rFonts w:eastAsia="Times New Roman" w:cs="Arial"/>
          <w:b/>
          <w:bCs/>
          <w:color w:val="50535A"/>
          <w:lang w:val="en" w:eastAsia="en-GB"/>
        </w:rPr>
      </w:pPr>
      <w:r>
        <w:rPr>
          <w:rFonts w:eastAsia="Times New Roman" w:cs="Arial"/>
          <w:b/>
          <w:bCs/>
          <w:color w:val="50535A"/>
          <w:lang w:val="en" w:eastAsia="en-GB"/>
        </w:rPr>
        <w:t>Current system</w:t>
      </w:r>
    </w:p>
    <w:p w14:paraId="1E64C0CD" w14:textId="6A20D3AD" w:rsidR="00726B7D" w:rsidRDefault="0075380C" w:rsidP="00C45B5B">
      <w:pPr>
        <w:spacing w:after="150" w:line="285" w:lineRule="atLeast"/>
        <w:jc w:val="both"/>
        <w:rPr>
          <w:rFonts w:eastAsia="Times New Roman" w:cs="Arial"/>
          <w:lang w:val="en" w:eastAsia="en-GB"/>
        </w:rPr>
      </w:pPr>
      <w:r>
        <w:rPr>
          <w:rFonts w:eastAsia="Times New Roman" w:cs="Arial"/>
          <w:lang w:val="en" w:eastAsia="en-GB"/>
        </w:rPr>
        <w:t>The</w:t>
      </w:r>
      <w:r w:rsidR="008A2612">
        <w:rPr>
          <w:rFonts w:eastAsia="Times New Roman" w:cs="Arial"/>
          <w:lang w:val="en" w:eastAsia="en-GB"/>
        </w:rPr>
        <w:t xml:space="preserve"> current</w:t>
      </w:r>
      <w:r w:rsidR="008F3B7D">
        <w:rPr>
          <w:rFonts w:eastAsia="Times New Roman" w:cs="Arial"/>
          <w:lang w:val="en" w:eastAsia="en-GB"/>
        </w:rPr>
        <w:t xml:space="preserve"> system</w:t>
      </w:r>
      <w:r>
        <w:rPr>
          <w:rFonts w:eastAsia="Times New Roman" w:cs="Arial"/>
          <w:lang w:val="en" w:eastAsia="en-GB"/>
        </w:rPr>
        <w:t xml:space="preserve"> requires local constabularies to assess applicants for firearms licenses. </w:t>
      </w:r>
      <w:r w:rsidR="005D6F27">
        <w:rPr>
          <w:rFonts w:eastAsia="Times New Roman" w:cs="Arial"/>
          <w:lang w:val="en" w:eastAsia="en-GB"/>
        </w:rPr>
        <w:t>I</w:t>
      </w:r>
      <w:r w:rsidR="00C72E68">
        <w:rPr>
          <w:rFonts w:eastAsia="Times New Roman" w:cs="Arial"/>
          <w:lang w:val="en" w:eastAsia="en-GB"/>
        </w:rPr>
        <w:t xml:space="preserve">n all cases, </w:t>
      </w:r>
      <w:r w:rsidR="005D6F27">
        <w:rPr>
          <w:rFonts w:eastAsia="Times New Roman" w:cs="Arial"/>
          <w:lang w:val="en" w:eastAsia="en-GB"/>
        </w:rPr>
        <w:t xml:space="preserve">they will ask </w:t>
      </w:r>
      <w:r w:rsidR="00C72E68">
        <w:rPr>
          <w:rFonts w:eastAsia="Times New Roman" w:cs="Arial"/>
          <w:lang w:val="en" w:eastAsia="en-GB"/>
        </w:rPr>
        <w:t xml:space="preserve">the applicant’s GP to provide </w:t>
      </w:r>
      <w:r w:rsidR="00DF4BE1">
        <w:rPr>
          <w:rFonts w:eastAsia="Times New Roman" w:cs="Arial"/>
          <w:lang w:val="en" w:eastAsia="en-GB"/>
        </w:rPr>
        <w:t xml:space="preserve">general </w:t>
      </w:r>
      <w:r w:rsidR="00C72E68">
        <w:rPr>
          <w:rFonts w:eastAsia="Times New Roman" w:cs="Arial"/>
          <w:lang w:val="en" w:eastAsia="en-GB"/>
        </w:rPr>
        <w:t>medical information</w:t>
      </w:r>
      <w:r w:rsidR="00726B7D">
        <w:rPr>
          <w:rFonts w:eastAsia="Times New Roman" w:cs="Arial"/>
          <w:lang w:val="en" w:eastAsia="en-GB"/>
        </w:rPr>
        <w:t xml:space="preserve">. This information consists of a factual report based on the applicant’s medical history, and </w:t>
      </w:r>
      <w:r w:rsidR="005D6F27">
        <w:rPr>
          <w:rFonts w:eastAsia="Times New Roman" w:cs="Arial"/>
          <w:lang w:val="en" w:eastAsia="en-GB"/>
        </w:rPr>
        <w:t>may</w:t>
      </w:r>
      <w:r w:rsidR="00726B7D">
        <w:rPr>
          <w:rFonts w:eastAsia="Times New Roman" w:cs="Arial"/>
          <w:lang w:val="en" w:eastAsia="en-GB"/>
        </w:rPr>
        <w:t xml:space="preserve"> also include </w:t>
      </w:r>
      <w:r w:rsidR="00C72E68">
        <w:rPr>
          <w:rFonts w:eastAsia="Times New Roman" w:cs="Arial"/>
          <w:lang w:val="en" w:eastAsia="en-GB"/>
        </w:rPr>
        <w:t>a generic question asking if the GP has “concerns”</w:t>
      </w:r>
      <w:r w:rsidR="00726B7D">
        <w:rPr>
          <w:rFonts w:eastAsia="Times New Roman" w:cs="Arial"/>
          <w:lang w:val="en" w:eastAsia="en-GB"/>
        </w:rPr>
        <w:t xml:space="preserve"> regarding the issuing of a firearms license</w:t>
      </w:r>
      <w:r w:rsidR="00C72E68">
        <w:rPr>
          <w:rFonts w:eastAsia="Times New Roman" w:cs="Arial"/>
          <w:lang w:val="en" w:eastAsia="en-GB"/>
        </w:rPr>
        <w:t>.</w:t>
      </w:r>
    </w:p>
    <w:p w14:paraId="3DF9AF2B" w14:textId="1C036C61" w:rsidR="00645140" w:rsidRDefault="00C72E68" w:rsidP="00C45B5B">
      <w:pPr>
        <w:spacing w:after="150" w:line="285" w:lineRule="atLeast"/>
        <w:jc w:val="both"/>
        <w:rPr>
          <w:rFonts w:eastAsia="Times New Roman" w:cs="Arial"/>
          <w:lang w:val="en" w:eastAsia="en-GB"/>
        </w:rPr>
      </w:pPr>
      <w:r>
        <w:rPr>
          <w:rFonts w:eastAsia="Times New Roman" w:cs="Arial"/>
          <w:lang w:val="en" w:eastAsia="en-GB"/>
        </w:rPr>
        <w:t>In certain targeted situations the police may ask for a full formal report</w:t>
      </w:r>
      <w:r w:rsidR="00726B7D">
        <w:rPr>
          <w:rFonts w:eastAsia="Times New Roman" w:cs="Arial"/>
          <w:lang w:val="en" w:eastAsia="en-GB"/>
        </w:rPr>
        <w:t xml:space="preserve">. </w:t>
      </w:r>
      <w:r w:rsidR="00645140">
        <w:rPr>
          <w:rFonts w:eastAsia="Times New Roman" w:cs="Arial"/>
          <w:lang w:val="en" w:eastAsia="en-GB"/>
        </w:rPr>
        <w:t xml:space="preserve">There is agreement that </w:t>
      </w:r>
      <w:r w:rsidR="00893E82">
        <w:rPr>
          <w:rFonts w:eastAsia="Times New Roman" w:cs="Arial"/>
          <w:lang w:val="en" w:eastAsia="en-GB"/>
        </w:rPr>
        <w:t xml:space="preserve">police </w:t>
      </w:r>
      <w:r w:rsidR="00645140">
        <w:rPr>
          <w:rFonts w:eastAsia="Times New Roman" w:cs="Arial"/>
          <w:lang w:val="en" w:eastAsia="en-GB"/>
        </w:rPr>
        <w:t>funding is required for th</w:t>
      </w:r>
      <w:r w:rsidR="00726B7D">
        <w:rPr>
          <w:rFonts w:eastAsia="Times New Roman" w:cs="Arial"/>
          <w:lang w:val="en" w:eastAsia="en-GB"/>
        </w:rPr>
        <w:t>is</w:t>
      </w:r>
      <w:r w:rsidR="00645140">
        <w:rPr>
          <w:rFonts w:eastAsia="Times New Roman" w:cs="Arial"/>
          <w:lang w:val="en" w:eastAsia="en-GB"/>
        </w:rPr>
        <w:t xml:space="preserve"> formal report</w:t>
      </w:r>
      <w:r w:rsidR="00893E82">
        <w:rPr>
          <w:rFonts w:eastAsia="Times New Roman" w:cs="Arial"/>
          <w:lang w:val="en" w:eastAsia="en-GB"/>
        </w:rPr>
        <w:t>. There is also agreement between the BMA and Home Office that</w:t>
      </w:r>
      <w:r w:rsidR="0031322F">
        <w:rPr>
          <w:rFonts w:eastAsia="Times New Roman" w:cs="Arial"/>
          <w:lang w:val="en" w:eastAsia="en-GB"/>
        </w:rPr>
        <w:t xml:space="preserve"> the charging of a fee may be</w:t>
      </w:r>
      <w:r w:rsidR="00893E82">
        <w:rPr>
          <w:rFonts w:eastAsia="Times New Roman" w:cs="Arial"/>
          <w:lang w:val="en" w:eastAsia="en-GB"/>
        </w:rPr>
        <w:t xml:space="preserve"> appropriate</w:t>
      </w:r>
      <w:r w:rsidR="008A16C8">
        <w:rPr>
          <w:rFonts w:eastAsia="Times New Roman" w:cs="Arial"/>
          <w:lang w:val="en" w:eastAsia="en-GB"/>
        </w:rPr>
        <w:t xml:space="preserve"> for the initial general report</w:t>
      </w:r>
      <w:r w:rsidR="00645140">
        <w:rPr>
          <w:rFonts w:eastAsia="Times New Roman" w:cs="Arial"/>
          <w:lang w:val="en" w:eastAsia="en-GB"/>
        </w:rPr>
        <w:t xml:space="preserve"> but no agreement has been reached regarding the funding of th</w:t>
      </w:r>
      <w:r w:rsidR="008A16C8">
        <w:rPr>
          <w:rFonts w:eastAsia="Times New Roman" w:cs="Arial"/>
          <w:lang w:val="en" w:eastAsia="en-GB"/>
        </w:rPr>
        <w:t>is</w:t>
      </w:r>
      <w:r w:rsidR="00645140">
        <w:rPr>
          <w:rFonts w:eastAsia="Times New Roman" w:cs="Arial"/>
          <w:lang w:val="en" w:eastAsia="en-GB"/>
        </w:rPr>
        <w:t>.</w:t>
      </w:r>
    </w:p>
    <w:p w14:paraId="5B8948AE" w14:textId="0646B365" w:rsidR="00645140" w:rsidRPr="00706797" w:rsidRDefault="00645140" w:rsidP="00C45B5B">
      <w:pPr>
        <w:spacing w:after="150" w:line="285" w:lineRule="atLeast"/>
        <w:jc w:val="both"/>
        <w:rPr>
          <w:rFonts w:eastAsia="Times New Roman" w:cs="Arial"/>
          <w:lang w:val="en" w:eastAsia="en-GB"/>
        </w:rPr>
      </w:pPr>
      <w:r>
        <w:rPr>
          <w:rFonts w:eastAsia="Times New Roman" w:cs="Arial"/>
          <w:lang w:val="en" w:eastAsia="en-GB"/>
        </w:rPr>
        <w:t>This guida</w:t>
      </w:r>
      <w:r w:rsidR="008A2612">
        <w:rPr>
          <w:rFonts w:eastAsia="Times New Roman" w:cs="Arial"/>
          <w:lang w:val="en" w:eastAsia="en-GB"/>
        </w:rPr>
        <w:t>nce is designed to advise</w:t>
      </w:r>
      <w:r>
        <w:rPr>
          <w:rFonts w:eastAsia="Times New Roman" w:cs="Arial"/>
          <w:lang w:val="en" w:eastAsia="en-GB"/>
        </w:rPr>
        <w:t xml:space="preserve"> doctors </w:t>
      </w:r>
      <w:r w:rsidR="008A2612">
        <w:rPr>
          <w:rFonts w:eastAsia="Times New Roman" w:cs="Arial"/>
          <w:lang w:val="en" w:eastAsia="en-GB"/>
        </w:rPr>
        <w:t>on</w:t>
      </w:r>
      <w:r>
        <w:rPr>
          <w:rFonts w:eastAsia="Times New Roman" w:cs="Arial"/>
          <w:lang w:val="en" w:eastAsia="en-GB"/>
        </w:rPr>
        <w:t xml:space="preserve"> how to respond to the initial </w:t>
      </w:r>
      <w:r w:rsidR="008A16C8">
        <w:rPr>
          <w:rFonts w:eastAsia="Times New Roman" w:cs="Arial"/>
          <w:lang w:val="en" w:eastAsia="en-GB"/>
        </w:rPr>
        <w:t xml:space="preserve">general </w:t>
      </w:r>
      <w:r>
        <w:rPr>
          <w:rFonts w:eastAsia="Times New Roman" w:cs="Arial"/>
          <w:lang w:val="en" w:eastAsia="en-GB"/>
        </w:rPr>
        <w:t>request from police firearms licensing officers.</w:t>
      </w:r>
    </w:p>
    <w:p w14:paraId="6482C3F6" w14:textId="77777777"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w:t>
      </w:r>
    </w:p>
    <w:p w14:paraId="53C18172" w14:textId="6430476A" w:rsidR="0088132E" w:rsidRDefault="0088132E" w:rsidP="00C45B5B">
      <w:pPr>
        <w:spacing w:after="150" w:line="285" w:lineRule="atLeast"/>
        <w:jc w:val="both"/>
        <w:rPr>
          <w:rFonts w:eastAsia="Times New Roman" w:cs="Arial"/>
          <w:b/>
          <w:bCs/>
          <w:color w:val="50535A"/>
          <w:lang w:val="en" w:eastAsia="en-GB"/>
        </w:rPr>
      </w:pPr>
      <w:r>
        <w:rPr>
          <w:rFonts w:eastAsia="Times New Roman" w:cs="Arial"/>
          <w:b/>
          <w:bCs/>
          <w:color w:val="50535A"/>
          <w:lang w:val="en" w:eastAsia="en-GB"/>
        </w:rPr>
        <w:t>R</w:t>
      </w:r>
      <w:r w:rsidR="00F30D9C">
        <w:rPr>
          <w:rFonts w:eastAsia="Times New Roman" w:cs="Arial"/>
          <w:b/>
          <w:bCs/>
          <w:color w:val="50535A"/>
          <w:lang w:val="en" w:eastAsia="en-GB"/>
        </w:rPr>
        <w:t>esponding to the p</w:t>
      </w:r>
      <w:r w:rsidR="002B102B" w:rsidRPr="00706797">
        <w:rPr>
          <w:rFonts w:eastAsia="Times New Roman" w:cs="Arial"/>
          <w:b/>
          <w:bCs/>
          <w:color w:val="50535A"/>
          <w:lang w:val="en" w:eastAsia="en-GB"/>
        </w:rPr>
        <w:t xml:space="preserve">olice’s </w:t>
      </w:r>
      <w:r w:rsidR="00645140">
        <w:rPr>
          <w:rFonts w:eastAsia="Times New Roman" w:cs="Arial"/>
          <w:b/>
          <w:bCs/>
          <w:color w:val="50535A"/>
          <w:lang w:val="en" w:eastAsia="en-GB"/>
        </w:rPr>
        <w:t xml:space="preserve">initial </w:t>
      </w:r>
      <w:r w:rsidR="002B102B" w:rsidRPr="00706797">
        <w:rPr>
          <w:rFonts w:eastAsia="Times New Roman" w:cs="Arial"/>
          <w:b/>
          <w:bCs/>
          <w:color w:val="50535A"/>
          <w:lang w:val="en" w:eastAsia="en-GB"/>
        </w:rPr>
        <w:t>letter</w:t>
      </w:r>
      <w:r>
        <w:rPr>
          <w:rFonts w:eastAsia="Times New Roman" w:cs="Arial"/>
          <w:b/>
          <w:bCs/>
          <w:color w:val="50535A"/>
          <w:lang w:val="en" w:eastAsia="en-GB"/>
        </w:rPr>
        <w:t xml:space="preserve"> and issues around remuneration</w:t>
      </w:r>
    </w:p>
    <w:p w14:paraId="678458A3" w14:textId="1D87B4D1" w:rsidR="004C2653" w:rsidRDefault="006F21FC" w:rsidP="00C45B5B">
      <w:pPr>
        <w:spacing w:after="150" w:line="285" w:lineRule="atLeast"/>
        <w:jc w:val="both"/>
        <w:rPr>
          <w:rFonts w:eastAsia="Times New Roman" w:cs="Arial"/>
          <w:lang w:val="en" w:eastAsia="en-GB"/>
        </w:rPr>
      </w:pPr>
      <w:r>
        <w:rPr>
          <w:rFonts w:eastAsia="Times New Roman" w:cs="Arial"/>
          <w:lang w:val="en" w:eastAsia="en-GB"/>
        </w:rPr>
        <w:t xml:space="preserve">The proper regulation of firearms is in the public interest and it is important that you respond to the initial police letter. </w:t>
      </w:r>
      <w:r w:rsidR="004C2653">
        <w:rPr>
          <w:rFonts w:eastAsia="Times New Roman" w:cs="Arial"/>
          <w:lang w:val="en" w:eastAsia="en-GB"/>
        </w:rPr>
        <w:t>You should not</w:t>
      </w:r>
      <w:r w:rsidR="00F97A13" w:rsidRPr="00706797">
        <w:rPr>
          <w:rFonts w:eastAsia="Times New Roman" w:cs="Arial"/>
          <w:lang w:val="en" w:eastAsia="en-GB"/>
        </w:rPr>
        <w:t xml:space="preserve"> disregard the letter, </w:t>
      </w:r>
      <w:r w:rsidR="004C2653">
        <w:rPr>
          <w:rFonts w:eastAsia="Times New Roman" w:cs="Arial"/>
          <w:lang w:val="en" w:eastAsia="en-GB"/>
        </w:rPr>
        <w:t>n</w:t>
      </w:r>
      <w:r w:rsidR="00F97A13" w:rsidRPr="00706797">
        <w:rPr>
          <w:rFonts w:eastAsia="Times New Roman" w:cs="Arial"/>
          <w:lang w:val="en" w:eastAsia="en-GB"/>
        </w:rPr>
        <w:t xml:space="preserve">or delay </w:t>
      </w:r>
      <w:r w:rsidR="004C2653">
        <w:rPr>
          <w:rFonts w:eastAsia="Times New Roman" w:cs="Arial"/>
          <w:lang w:val="en" w:eastAsia="en-GB"/>
        </w:rPr>
        <w:t xml:space="preserve">in providing </w:t>
      </w:r>
      <w:r w:rsidR="00F97A13" w:rsidRPr="00706797">
        <w:rPr>
          <w:rFonts w:eastAsia="Times New Roman" w:cs="Arial"/>
          <w:lang w:val="en" w:eastAsia="en-GB"/>
        </w:rPr>
        <w:t>a reply</w:t>
      </w:r>
      <w:r w:rsidR="00F97A13">
        <w:rPr>
          <w:rFonts w:eastAsia="Times New Roman" w:cs="Arial"/>
          <w:lang w:val="en" w:eastAsia="en-GB"/>
        </w:rPr>
        <w:t xml:space="preserve"> (</w:t>
      </w:r>
      <w:r>
        <w:rPr>
          <w:rFonts w:eastAsia="Times New Roman" w:cs="Arial"/>
          <w:lang w:val="en" w:eastAsia="en-GB"/>
        </w:rPr>
        <w:t>you</w:t>
      </w:r>
      <w:r w:rsidR="00F97A13">
        <w:rPr>
          <w:rFonts w:eastAsia="Times New Roman" w:cs="Arial"/>
          <w:lang w:val="en" w:eastAsia="en-GB"/>
        </w:rPr>
        <w:t xml:space="preserve"> </w:t>
      </w:r>
      <w:r w:rsidR="008A16C8">
        <w:rPr>
          <w:rFonts w:eastAsia="Times New Roman" w:cs="Arial"/>
          <w:lang w:val="en" w:eastAsia="en-GB"/>
        </w:rPr>
        <w:t>should normally</w:t>
      </w:r>
      <w:r w:rsidR="00F97A13">
        <w:rPr>
          <w:rFonts w:eastAsia="Times New Roman" w:cs="Arial"/>
          <w:lang w:val="en" w:eastAsia="en-GB"/>
        </w:rPr>
        <w:t xml:space="preserve"> respond</w:t>
      </w:r>
      <w:r w:rsidR="003B6A85">
        <w:rPr>
          <w:rFonts w:eastAsia="Times New Roman" w:cs="Arial"/>
          <w:lang w:val="en" w:eastAsia="en-GB"/>
        </w:rPr>
        <w:t xml:space="preserve"> to the letter</w:t>
      </w:r>
      <w:r w:rsidR="00F97A13">
        <w:rPr>
          <w:rFonts w:eastAsia="Times New Roman" w:cs="Arial"/>
          <w:lang w:val="en" w:eastAsia="en-GB"/>
        </w:rPr>
        <w:t xml:space="preserve"> within 21 days).</w:t>
      </w:r>
      <w:r w:rsidR="0088132E" w:rsidRPr="00706797">
        <w:rPr>
          <w:rFonts w:eastAsia="Times New Roman" w:cs="Arial"/>
          <w:lang w:val="en" w:eastAsia="en-GB"/>
        </w:rPr>
        <w:t xml:space="preserve"> </w:t>
      </w:r>
      <w:r>
        <w:rPr>
          <w:rFonts w:eastAsia="Times New Roman" w:cs="Arial"/>
          <w:lang w:val="en" w:eastAsia="en-GB"/>
        </w:rPr>
        <w:t>Failure to respond could put you</w:t>
      </w:r>
      <w:r w:rsidR="00BF30AA">
        <w:rPr>
          <w:rFonts w:eastAsia="Times New Roman" w:cs="Arial"/>
          <w:lang w:val="en" w:eastAsia="en-GB"/>
        </w:rPr>
        <w:t xml:space="preserve"> at professional risk. </w:t>
      </w:r>
    </w:p>
    <w:p w14:paraId="418FC895" w14:textId="5E0FFE7B" w:rsidR="0088132E" w:rsidRDefault="0088132E" w:rsidP="00C45B5B">
      <w:pPr>
        <w:spacing w:after="150" w:line="285" w:lineRule="atLeast"/>
        <w:jc w:val="both"/>
        <w:rPr>
          <w:rFonts w:eastAsia="Times New Roman" w:cs="Arial"/>
          <w:lang w:val="en" w:eastAsia="en-GB"/>
        </w:rPr>
      </w:pPr>
      <w:r w:rsidRPr="00706797">
        <w:rPr>
          <w:rFonts w:eastAsia="Times New Roman" w:cs="Arial"/>
          <w:lang w:val="en" w:eastAsia="en-GB"/>
        </w:rPr>
        <w:t>However,</w:t>
      </w:r>
      <w:r w:rsidR="00F30D9C">
        <w:rPr>
          <w:rFonts w:eastAsia="Times New Roman" w:cs="Arial"/>
          <w:lang w:val="en" w:eastAsia="en-GB"/>
        </w:rPr>
        <w:t xml:space="preserve"> </w:t>
      </w:r>
      <w:r w:rsidR="001F5C3A">
        <w:rPr>
          <w:rFonts w:eastAsia="Times New Roman" w:cs="Arial"/>
          <w:lang w:val="en" w:eastAsia="en-GB"/>
        </w:rPr>
        <w:t>as you are</w:t>
      </w:r>
      <w:r w:rsidR="004C2653">
        <w:rPr>
          <w:rFonts w:eastAsia="Times New Roman" w:cs="Arial"/>
          <w:lang w:val="en" w:eastAsia="en-GB"/>
        </w:rPr>
        <w:t xml:space="preserve"> not contracted to provide these services </w:t>
      </w:r>
      <w:r w:rsidR="002A5D88">
        <w:rPr>
          <w:rFonts w:eastAsia="Times New Roman" w:cs="Arial"/>
          <w:lang w:val="en" w:eastAsia="en-GB"/>
        </w:rPr>
        <w:t xml:space="preserve">under the </w:t>
      </w:r>
      <w:r w:rsidRPr="00706797">
        <w:rPr>
          <w:rFonts w:eastAsia="Times New Roman" w:cs="Arial"/>
          <w:lang w:val="en" w:eastAsia="en-GB"/>
        </w:rPr>
        <w:t>GMS contract</w:t>
      </w:r>
      <w:r w:rsidR="002A5D88">
        <w:rPr>
          <w:rFonts w:eastAsia="Times New Roman" w:cs="Arial"/>
          <w:lang w:val="en" w:eastAsia="en-GB"/>
        </w:rPr>
        <w:t xml:space="preserve">, </w:t>
      </w:r>
      <w:r w:rsidR="006F21FC">
        <w:rPr>
          <w:rFonts w:eastAsia="Times New Roman" w:cs="Arial"/>
          <w:lang w:val="en" w:eastAsia="en-GB"/>
        </w:rPr>
        <w:t>you</w:t>
      </w:r>
      <w:r w:rsidR="002A5D88">
        <w:rPr>
          <w:rFonts w:eastAsia="Times New Roman" w:cs="Arial"/>
          <w:lang w:val="en" w:eastAsia="en-GB"/>
        </w:rPr>
        <w:t xml:space="preserve"> </w:t>
      </w:r>
      <w:r w:rsidR="004C2653">
        <w:rPr>
          <w:rFonts w:eastAsia="Times New Roman" w:cs="Arial"/>
          <w:lang w:val="en" w:eastAsia="en-GB"/>
        </w:rPr>
        <w:t xml:space="preserve">are entitled to </w:t>
      </w:r>
      <w:r w:rsidR="002A5D88">
        <w:rPr>
          <w:rFonts w:eastAsia="Times New Roman" w:cs="Arial"/>
          <w:lang w:val="en" w:eastAsia="en-GB"/>
        </w:rPr>
        <w:t>charge</w:t>
      </w:r>
      <w:r w:rsidR="006F21FC">
        <w:rPr>
          <w:rFonts w:eastAsia="Times New Roman" w:cs="Arial"/>
          <w:lang w:val="en" w:eastAsia="en-GB"/>
        </w:rPr>
        <w:t xml:space="preserve"> the applicant</w:t>
      </w:r>
      <w:r w:rsidR="002A5D88">
        <w:rPr>
          <w:rFonts w:eastAsia="Times New Roman" w:cs="Arial"/>
          <w:lang w:val="en" w:eastAsia="en-GB"/>
        </w:rPr>
        <w:t xml:space="preserve"> a fee</w:t>
      </w:r>
      <w:r w:rsidR="00F30D9C">
        <w:rPr>
          <w:rFonts w:eastAsia="Times New Roman" w:cs="Arial"/>
          <w:lang w:val="en" w:eastAsia="en-GB"/>
        </w:rPr>
        <w:t>,</w:t>
      </w:r>
      <w:r w:rsidR="002A5D88">
        <w:rPr>
          <w:rFonts w:eastAsia="Times New Roman" w:cs="Arial"/>
          <w:lang w:val="en" w:eastAsia="en-GB"/>
        </w:rPr>
        <w:t xml:space="preserve"> and </w:t>
      </w:r>
      <w:r w:rsidR="004C2653">
        <w:rPr>
          <w:rFonts w:eastAsia="Times New Roman" w:cs="Arial"/>
          <w:lang w:val="en" w:eastAsia="en-GB"/>
        </w:rPr>
        <w:t xml:space="preserve">may </w:t>
      </w:r>
      <w:r w:rsidRPr="00706797">
        <w:rPr>
          <w:rFonts w:eastAsia="Times New Roman" w:cs="Arial"/>
          <w:lang w:val="en" w:eastAsia="en-GB"/>
        </w:rPr>
        <w:t xml:space="preserve">withhold </w:t>
      </w:r>
      <w:r w:rsidR="002A5D88">
        <w:rPr>
          <w:rFonts w:eastAsia="Times New Roman" w:cs="Arial"/>
          <w:lang w:val="en" w:eastAsia="en-GB"/>
        </w:rPr>
        <w:t xml:space="preserve">the </w:t>
      </w:r>
      <w:r w:rsidR="00F30D9C">
        <w:rPr>
          <w:rFonts w:eastAsia="Times New Roman" w:cs="Arial"/>
          <w:lang w:val="en" w:eastAsia="en-GB"/>
        </w:rPr>
        <w:t>report</w:t>
      </w:r>
      <w:r w:rsidRPr="00706797">
        <w:rPr>
          <w:rFonts w:eastAsia="Times New Roman" w:cs="Arial"/>
          <w:lang w:val="en" w:eastAsia="en-GB"/>
        </w:rPr>
        <w:t xml:space="preserve"> until </w:t>
      </w:r>
      <w:r w:rsidR="00F30D9C">
        <w:rPr>
          <w:rFonts w:eastAsia="Times New Roman" w:cs="Arial"/>
          <w:lang w:val="en" w:eastAsia="en-GB"/>
        </w:rPr>
        <w:t>the fee</w:t>
      </w:r>
      <w:r w:rsidRPr="00706797">
        <w:rPr>
          <w:rFonts w:eastAsia="Times New Roman" w:cs="Arial"/>
          <w:lang w:val="en" w:eastAsia="en-GB"/>
        </w:rPr>
        <w:t xml:space="preserve"> has been paid.</w:t>
      </w:r>
      <w:r w:rsidR="00AD4D6B">
        <w:rPr>
          <w:rFonts w:eastAsia="Times New Roman" w:cs="Arial"/>
          <w:lang w:val="en" w:eastAsia="en-GB"/>
        </w:rPr>
        <w:t xml:space="preserve"> </w:t>
      </w:r>
      <w:r w:rsidR="006F21FC">
        <w:rPr>
          <w:rFonts w:eastAsia="Times New Roman" w:cs="Arial"/>
          <w:lang w:val="en" w:eastAsia="en-GB"/>
        </w:rPr>
        <w:t>In</w:t>
      </w:r>
      <w:r w:rsidR="00AD4D6B">
        <w:rPr>
          <w:rFonts w:eastAsia="Times New Roman" w:cs="Arial"/>
          <w:lang w:val="en" w:eastAsia="en-GB"/>
        </w:rPr>
        <w:t xml:space="preserve"> </w:t>
      </w:r>
      <w:r w:rsidR="00FD063C">
        <w:rPr>
          <w:rFonts w:eastAsia="Times New Roman" w:cs="Arial"/>
          <w:lang w:val="en" w:eastAsia="en-GB"/>
        </w:rPr>
        <w:t xml:space="preserve">these </w:t>
      </w:r>
      <w:r w:rsidR="00AD4D6B">
        <w:rPr>
          <w:rFonts w:eastAsia="Times New Roman" w:cs="Arial"/>
          <w:lang w:val="en" w:eastAsia="en-GB"/>
        </w:rPr>
        <w:t xml:space="preserve">circumstances </w:t>
      </w:r>
      <w:r w:rsidR="006F21FC">
        <w:rPr>
          <w:rFonts w:eastAsia="Times New Roman" w:cs="Arial"/>
          <w:lang w:val="en" w:eastAsia="en-GB"/>
        </w:rPr>
        <w:t>you</w:t>
      </w:r>
      <w:r w:rsidR="00AD4D6B">
        <w:rPr>
          <w:rFonts w:eastAsia="Times New Roman" w:cs="Arial"/>
          <w:lang w:val="en" w:eastAsia="en-GB"/>
        </w:rPr>
        <w:t xml:space="preserve"> must inform the police that the reason for the delay is that </w:t>
      </w:r>
      <w:r w:rsidR="00FD063C">
        <w:rPr>
          <w:rFonts w:eastAsia="Times New Roman" w:cs="Arial"/>
          <w:lang w:val="en" w:eastAsia="en-GB"/>
        </w:rPr>
        <w:t>you are awaiting</w:t>
      </w:r>
      <w:r w:rsidR="00F30D9C">
        <w:rPr>
          <w:rFonts w:eastAsia="Times New Roman" w:cs="Arial"/>
          <w:lang w:val="en" w:eastAsia="en-GB"/>
        </w:rPr>
        <w:t xml:space="preserve"> payment.</w:t>
      </w:r>
    </w:p>
    <w:p w14:paraId="3C9B4592" w14:textId="0CD83967" w:rsidR="00B738B5" w:rsidRDefault="006F21FC" w:rsidP="00C45B5B">
      <w:pPr>
        <w:spacing w:after="150" w:line="285" w:lineRule="atLeast"/>
        <w:jc w:val="both"/>
        <w:rPr>
          <w:rFonts w:eastAsia="Times New Roman" w:cs="Arial"/>
          <w:lang w:val="en" w:eastAsia="en-GB"/>
        </w:rPr>
      </w:pPr>
      <w:r>
        <w:rPr>
          <w:rFonts w:eastAsia="Times New Roman" w:cs="Arial"/>
          <w:lang w:val="en" w:eastAsia="en-GB"/>
        </w:rPr>
        <w:t>O</w:t>
      </w:r>
      <w:r w:rsidR="0088132E" w:rsidRPr="00706797">
        <w:rPr>
          <w:rFonts w:eastAsia="Times New Roman" w:cs="Arial"/>
          <w:lang w:val="en" w:eastAsia="en-GB"/>
        </w:rPr>
        <w:t xml:space="preserve">n receiving a letter from the police, </w:t>
      </w:r>
      <w:r w:rsidR="00E029FC">
        <w:rPr>
          <w:rFonts w:eastAsia="Times New Roman" w:cs="Arial"/>
          <w:lang w:val="en" w:eastAsia="en-GB"/>
        </w:rPr>
        <w:t xml:space="preserve">depending on your professional and/or ethical position, you may decide to </w:t>
      </w:r>
      <w:r w:rsidR="00F97A13">
        <w:rPr>
          <w:rFonts w:eastAsia="Times New Roman" w:cs="Arial"/>
          <w:lang w:val="en" w:eastAsia="en-GB"/>
        </w:rPr>
        <w:t xml:space="preserve">respond </w:t>
      </w:r>
      <w:r w:rsidR="00B738B5">
        <w:rPr>
          <w:rFonts w:eastAsia="Times New Roman" w:cs="Arial"/>
          <w:lang w:val="en" w:eastAsia="en-GB"/>
        </w:rPr>
        <w:t>by stating one</w:t>
      </w:r>
      <w:r w:rsidR="0088132E" w:rsidRPr="00706797">
        <w:rPr>
          <w:rFonts w:eastAsia="Times New Roman" w:cs="Arial"/>
          <w:lang w:val="en" w:eastAsia="en-GB"/>
        </w:rPr>
        <w:t xml:space="preserve"> of the following</w:t>
      </w:r>
      <w:r w:rsidR="00E029FC">
        <w:rPr>
          <w:rFonts w:eastAsia="Times New Roman" w:cs="Arial"/>
          <w:lang w:val="en" w:eastAsia="en-GB"/>
        </w:rPr>
        <w:t xml:space="preserve">:- </w:t>
      </w:r>
      <w:r w:rsidR="00B738B5">
        <w:rPr>
          <w:rFonts w:eastAsia="Times New Roman" w:cs="Arial"/>
          <w:lang w:val="en" w:eastAsia="en-GB"/>
        </w:rPr>
        <w:t>(sample letters are offered)</w:t>
      </w:r>
      <w:r w:rsidR="0088132E" w:rsidRPr="00706797">
        <w:rPr>
          <w:rFonts w:eastAsia="Times New Roman" w:cs="Arial"/>
          <w:lang w:val="en" w:eastAsia="en-GB"/>
        </w:rPr>
        <w:t>:</w:t>
      </w:r>
    </w:p>
    <w:p w14:paraId="32D1210F" w14:textId="77777777" w:rsidR="00E029FC" w:rsidRPr="00B738B5" w:rsidRDefault="00E029FC" w:rsidP="00C45B5B">
      <w:pPr>
        <w:spacing w:after="150" w:line="285" w:lineRule="atLeast"/>
        <w:jc w:val="both"/>
        <w:rPr>
          <w:rFonts w:eastAsia="Times New Roman" w:cs="Arial"/>
          <w:lang w:val="en" w:eastAsia="en-GB"/>
        </w:rPr>
      </w:pPr>
    </w:p>
    <w:p w14:paraId="2BC8BC72" w14:textId="40ED3776" w:rsidR="00B738B5" w:rsidRPr="00B738B5" w:rsidRDefault="00B738B5" w:rsidP="00C45B5B">
      <w:pPr>
        <w:pStyle w:val="ListParagraph"/>
        <w:numPr>
          <w:ilvl w:val="0"/>
          <w:numId w:val="1"/>
        </w:numPr>
        <w:jc w:val="both"/>
      </w:pPr>
      <w:r w:rsidRPr="00706797">
        <w:t xml:space="preserve">I </w:t>
      </w:r>
      <w:r w:rsidR="00906AAE">
        <w:t>refuse to provide a</w:t>
      </w:r>
      <w:r w:rsidRPr="00706797">
        <w:t xml:space="preserve"> report because I have a conscientious objection</w:t>
      </w:r>
      <w:r w:rsidR="00E472E7">
        <w:t xml:space="preserve"> to the holding of firearms</w:t>
      </w:r>
      <w:r w:rsidRPr="00706797">
        <w:t>.</w:t>
      </w:r>
      <w:r>
        <w:rPr>
          <w:rFonts w:eastAsia="Times New Roman" w:cs="Arial"/>
          <w:lang w:val="en" w:eastAsia="en-GB"/>
        </w:rPr>
        <w:t xml:space="preserve"> (Sample Letter 1)</w:t>
      </w:r>
    </w:p>
    <w:p w14:paraId="077F24A9" w14:textId="77777777" w:rsidR="00B738B5" w:rsidRPr="00B738B5" w:rsidRDefault="00B738B5" w:rsidP="00C45B5B">
      <w:pPr>
        <w:pStyle w:val="ListParagraph"/>
        <w:jc w:val="both"/>
      </w:pPr>
    </w:p>
    <w:p w14:paraId="12658C52" w14:textId="7A85B012" w:rsidR="00E472E7" w:rsidRDefault="00B738B5" w:rsidP="00C45B5B">
      <w:pPr>
        <w:pStyle w:val="ListParagraph"/>
        <w:numPr>
          <w:ilvl w:val="0"/>
          <w:numId w:val="1"/>
        </w:numPr>
        <w:spacing w:after="150" w:line="285" w:lineRule="atLeast"/>
        <w:jc w:val="both"/>
        <w:rPr>
          <w:rFonts w:eastAsia="Times New Roman" w:cs="Arial"/>
          <w:lang w:val="en" w:eastAsia="en-GB"/>
        </w:rPr>
      </w:pPr>
      <w:r w:rsidRPr="00706797">
        <w:rPr>
          <w:rFonts w:eastAsia="Times New Roman" w:cs="Arial"/>
          <w:lang w:val="en" w:eastAsia="en-GB"/>
        </w:rPr>
        <w:lastRenderedPageBreak/>
        <w:t xml:space="preserve">I </w:t>
      </w:r>
      <w:r w:rsidR="00906AAE">
        <w:rPr>
          <w:rFonts w:eastAsia="Times New Roman" w:cs="Arial"/>
          <w:lang w:val="en" w:eastAsia="en-GB"/>
        </w:rPr>
        <w:t>refuse</w:t>
      </w:r>
      <w:r w:rsidR="00E472E7" w:rsidRPr="00706797">
        <w:rPr>
          <w:rFonts w:eastAsia="Times New Roman" w:cs="Arial"/>
          <w:lang w:val="en" w:eastAsia="en-GB"/>
        </w:rPr>
        <w:t xml:space="preserve"> </w:t>
      </w:r>
      <w:r w:rsidRPr="00706797">
        <w:rPr>
          <w:rFonts w:eastAsia="Times New Roman" w:cs="Arial"/>
          <w:lang w:val="en" w:eastAsia="en-GB"/>
        </w:rPr>
        <w:t xml:space="preserve">to </w:t>
      </w:r>
      <w:r w:rsidR="007A267F">
        <w:rPr>
          <w:rFonts w:eastAsia="Times New Roman" w:cs="Arial"/>
          <w:lang w:val="en" w:eastAsia="en-GB"/>
        </w:rPr>
        <w:t xml:space="preserve">provide </w:t>
      </w:r>
      <w:r w:rsidR="004C2653">
        <w:rPr>
          <w:rFonts w:eastAsia="Times New Roman" w:cs="Arial"/>
          <w:lang w:val="en" w:eastAsia="en-GB"/>
        </w:rPr>
        <w:t>the</w:t>
      </w:r>
      <w:r w:rsidRPr="00706797">
        <w:rPr>
          <w:rFonts w:eastAsia="Times New Roman" w:cs="Arial"/>
          <w:lang w:val="en" w:eastAsia="en-GB"/>
        </w:rPr>
        <w:t xml:space="preserve"> </w:t>
      </w:r>
      <w:r w:rsidR="004C2653">
        <w:rPr>
          <w:rFonts w:eastAsia="Times New Roman" w:cs="Arial"/>
          <w:lang w:val="en" w:eastAsia="en-GB"/>
        </w:rPr>
        <w:t xml:space="preserve">requested </w:t>
      </w:r>
      <w:r w:rsidRPr="00706797">
        <w:rPr>
          <w:rFonts w:eastAsia="Times New Roman" w:cs="Arial"/>
          <w:lang w:val="en" w:eastAsia="en-GB"/>
        </w:rPr>
        <w:t>report</w:t>
      </w:r>
      <w:r>
        <w:rPr>
          <w:rFonts w:eastAsia="Times New Roman" w:cs="Arial"/>
          <w:lang w:val="en" w:eastAsia="en-GB"/>
        </w:rPr>
        <w:t xml:space="preserve">, </w:t>
      </w:r>
      <w:r w:rsidR="00906AAE">
        <w:rPr>
          <w:rFonts w:eastAsia="Times New Roman" w:cs="Arial"/>
          <w:lang w:val="en" w:eastAsia="en-GB"/>
        </w:rPr>
        <w:t>because it seeks an opinion on matters falli</w:t>
      </w:r>
      <w:r w:rsidR="004C2653">
        <w:rPr>
          <w:rFonts w:eastAsia="Times New Roman" w:cs="Arial"/>
          <w:lang w:val="en" w:eastAsia="en-GB"/>
        </w:rPr>
        <w:t>ng outside my medical expertise, namely</w:t>
      </w:r>
      <w:r w:rsidR="00906AAE">
        <w:rPr>
          <w:rFonts w:eastAsia="Times New Roman" w:cs="Arial"/>
          <w:lang w:val="en" w:eastAsia="en-GB"/>
        </w:rPr>
        <w:t xml:space="preserve"> </w:t>
      </w:r>
      <w:r w:rsidR="00520905">
        <w:rPr>
          <w:rFonts w:eastAsia="Times New Roman" w:cs="Arial"/>
          <w:lang w:val="en" w:eastAsia="en-GB"/>
        </w:rPr>
        <w:t xml:space="preserve">assessment </w:t>
      </w:r>
      <w:r w:rsidR="00906AAE">
        <w:rPr>
          <w:rFonts w:eastAsia="Times New Roman" w:cs="Arial"/>
          <w:lang w:val="en" w:eastAsia="en-GB"/>
        </w:rPr>
        <w:t xml:space="preserve">of behavioural and </w:t>
      </w:r>
      <w:r>
        <w:rPr>
          <w:rFonts w:eastAsia="Times New Roman" w:cs="Arial"/>
          <w:lang w:val="en" w:eastAsia="en-GB"/>
        </w:rPr>
        <w:t>personality disorders</w:t>
      </w:r>
      <w:r w:rsidR="00520905">
        <w:rPr>
          <w:rFonts w:eastAsia="Times New Roman" w:cs="Arial"/>
          <w:lang w:val="en" w:eastAsia="en-GB"/>
        </w:rPr>
        <w:t>.</w:t>
      </w:r>
      <w:r w:rsidR="000A38A1">
        <w:rPr>
          <w:rFonts w:eastAsia="Times New Roman" w:cs="Arial"/>
          <w:lang w:val="en" w:eastAsia="en-GB"/>
        </w:rPr>
        <w:t xml:space="preserve"> (Sample Letter 2)</w:t>
      </w:r>
    </w:p>
    <w:p w14:paraId="57229E89" w14:textId="5107E9A5" w:rsidR="00B738B5" w:rsidRPr="008D55A0" w:rsidRDefault="00B738B5" w:rsidP="00C45B5B">
      <w:pPr>
        <w:spacing w:after="150" w:line="285" w:lineRule="atLeast"/>
        <w:ind w:left="360"/>
        <w:jc w:val="both"/>
        <w:rPr>
          <w:rFonts w:eastAsia="Times New Roman" w:cs="Arial"/>
          <w:lang w:val="en" w:eastAsia="en-GB"/>
        </w:rPr>
      </w:pPr>
      <w:r w:rsidRPr="008D55A0">
        <w:rPr>
          <w:rFonts w:eastAsia="Times New Roman" w:cs="Arial"/>
          <w:lang w:val="en" w:eastAsia="en-GB"/>
        </w:rPr>
        <w:t>(</w:t>
      </w:r>
      <w:r w:rsidR="000A38A1">
        <w:rPr>
          <w:rFonts w:eastAsia="Times New Roman" w:cs="Arial"/>
          <w:lang w:val="en" w:eastAsia="en-GB"/>
        </w:rPr>
        <w:t>T</w:t>
      </w:r>
      <w:r w:rsidRPr="008D55A0">
        <w:rPr>
          <w:rFonts w:eastAsia="Times New Roman" w:cs="Arial"/>
          <w:lang w:val="en" w:eastAsia="en-GB"/>
        </w:rPr>
        <w:t>his is relevant to forms that ask for an opinion, including whether the GP has concerns, and not solely a factual report of relevant medical conditions).</w:t>
      </w:r>
    </w:p>
    <w:p w14:paraId="257EAB52" w14:textId="77777777" w:rsidR="00B738B5" w:rsidRPr="00B738B5" w:rsidRDefault="00B738B5" w:rsidP="00C45B5B">
      <w:pPr>
        <w:pStyle w:val="ListParagraph"/>
        <w:spacing w:after="150" w:line="285" w:lineRule="atLeast"/>
        <w:jc w:val="both"/>
        <w:rPr>
          <w:rFonts w:eastAsia="Times New Roman" w:cs="Arial"/>
          <w:lang w:val="en" w:eastAsia="en-GB"/>
        </w:rPr>
      </w:pPr>
    </w:p>
    <w:p w14:paraId="33741E86" w14:textId="3D2F4A45" w:rsidR="00FD7317" w:rsidRDefault="0088132E" w:rsidP="00C45B5B">
      <w:pPr>
        <w:pStyle w:val="ListParagraph"/>
        <w:numPr>
          <w:ilvl w:val="0"/>
          <w:numId w:val="1"/>
        </w:numPr>
        <w:spacing w:after="150" w:line="285" w:lineRule="atLeast"/>
        <w:jc w:val="both"/>
        <w:rPr>
          <w:rFonts w:eastAsia="Times New Roman" w:cs="Arial"/>
          <w:lang w:val="en" w:eastAsia="en-GB"/>
        </w:rPr>
      </w:pPr>
      <w:r w:rsidRPr="00706797">
        <w:rPr>
          <w:rFonts w:eastAsia="Times New Roman" w:cs="Arial"/>
          <w:lang w:val="en" w:eastAsia="en-GB"/>
        </w:rPr>
        <w:t xml:space="preserve">I am content to </w:t>
      </w:r>
      <w:r w:rsidR="00E472E7">
        <w:rPr>
          <w:rFonts w:eastAsia="Times New Roman" w:cs="Arial"/>
          <w:lang w:val="en" w:eastAsia="en-GB"/>
        </w:rPr>
        <w:t>complete</w:t>
      </w:r>
      <w:r w:rsidRPr="00706797">
        <w:rPr>
          <w:rFonts w:eastAsia="Times New Roman" w:cs="Arial"/>
          <w:lang w:val="en" w:eastAsia="en-GB"/>
        </w:rPr>
        <w:t xml:space="preserve"> </w:t>
      </w:r>
      <w:r w:rsidR="00E472E7">
        <w:rPr>
          <w:rFonts w:eastAsia="Times New Roman" w:cs="Arial"/>
          <w:lang w:val="en" w:eastAsia="en-GB"/>
        </w:rPr>
        <w:t>this</w:t>
      </w:r>
      <w:r w:rsidRPr="00706797">
        <w:rPr>
          <w:rFonts w:eastAsia="Times New Roman" w:cs="Arial"/>
          <w:lang w:val="en" w:eastAsia="en-GB"/>
        </w:rPr>
        <w:t xml:space="preserve"> report </w:t>
      </w:r>
      <w:r w:rsidR="000A38A1">
        <w:rPr>
          <w:rFonts w:eastAsia="Times New Roman" w:cs="Arial"/>
          <w:lang w:val="en" w:eastAsia="en-GB"/>
        </w:rPr>
        <w:t>for which I shall charge a fee to the applicant</w:t>
      </w:r>
      <w:r w:rsidRPr="00706797">
        <w:rPr>
          <w:rFonts w:eastAsia="Times New Roman" w:cs="Arial"/>
          <w:lang w:val="en" w:eastAsia="en-GB"/>
        </w:rPr>
        <w:t xml:space="preserve">. You will </w:t>
      </w:r>
      <w:r w:rsidRPr="00FD7317">
        <w:rPr>
          <w:rFonts w:eastAsia="Times New Roman" w:cs="Arial"/>
          <w:lang w:val="en" w:eastAsia="en-GB"/>
        </w:rPr>
        <w:t xml:space="preserve">receive the report </w:t>
      </w:r>
      <w:r w:rsidR="00E029FC">
        <w:rPr>
          <w:rFonts w:eastAsia="Times New Roman" w:cs="Arial"/>
          <w:lang w:val="en" w:eastAsia="en-GB"/>
        </w:rPr>
        <w:t>once I have received payment o</w:t>
      </w:r>
      <w:r w:rsidRPr="00FD7317">
        <w:rPr>
          <w:rFonts w:eastAsia="Times New Roman" w:cs="Arial"/>
          <w:lang w:val="en" w:eastAsia="en-GB"/>
        </w:rPr>
        <w:t>f this fee</w:t>
      </w:r>
      <w:r w:rsidR="00AD4D6B" w:rsidRPr="00FD7317">
        <w:rPr>
          <w:rFonts w:eastAsia="Times New Roman" w:cs="Arial"/>
          <w:lang w:val="en" w:eastAsia="en-GB"/>
        </w:rPr>
        <w:t xml:space="preserve"> from the </w:t>
      </w:r>
      <w:r w:rsidR="000A38A1" w:rsidRPr="00FD7317">
        <w:rPr>
          <w:rFonts w:eastAsia="Times New Roman" w:cs="Arial"/>
          <w:lang w:val="en" w:eastAsia="en-GB"/>
        </w:rPr>
        <w:t>applicant</w:t>
      </w:r>
      <w:r w:rsidRPr="00FD7317">
        <w:rPr>
          <w:rFonts w:eastAsia="Times New Roman" w:cs="Arial"/>
          <w:lang w:val="en" w:eastAsia="en-GB"/>
        </w:rPr>
        <w:t>.</w:t>
      </w:r>
      <w:r w:rsidR="009F023A">
        <w:rPr>
          <w:rFonts w:eastAsia="Times New Roman" w:cs="Arial"/>
          <w:lang w:val="en" w:eastAsia="en-GB"/>
        </w:rPr>
        <w:t xml:space="preserve"> Until such time as you receive my report you should assume that the applicant has declined</w:t>
      </w:r>
      <w:r w:rsidR="00AB69EF">
        <w:rPr>
          <w:rFonts w:eastAsia="Times New Roman" w:cs="Arial"/>
          <w:lang w:val="en" w:eastAsia="en-GB"/>
        </w:rPr>
        <w:t xml:space="preserve"> to provide this fee.</w:t>
      </w:r>
      <w:r w:rsidR="00320C1A" w:rsidRPr="00FD7317">
        <w:rPr>
          <w:rFonts w:eastAsia="Times New Roman" w:cs="Arial"/>
          <w:lang w:val="en" w:eastAsia="en-GB"/>
        </w:rPr>
        <w:t xml:space="preserve"> (Sample Letter 3)</w:t>
      </w:r>
    </w:p>
    <w:p w14:paraId="64FE90C7" w14:textId="77777777" w:rsidR="00FD7317" w:rsidRPr="00FD7317" w:rsidRDefault="00FD7317" w:rsidP="00C45B5B">
      <w:pPr>
        <w:pStyle w:val="ListParagraph"/>
        <w:spacing w:after="150" w:line="285" w:lineRule="atLeast"/>
        <w:jc w:val="both"/>
        <w:rPr>
          <w:rFonts w:eastAsia="Times New Roman" w:cs="Arial"/>
          <w:lang w:val="en" w:eastAsia="en-GB"/>
        </w:rPr>
      </w:pPr>
    </w:p>
    <w:p w14:paraId="2F352E9C" w14:textId="1D2DC5D1" w:rsidR="00FD7317" w:rsidRPr="00FD7317" w:rsidRDefault="00FD7317" w:rsidP="00C45B5B">
      <w:pPr>
        <w:pStyle w:val="ListParagraph"/>
        <w:numPr>
          <w:ilvl w:val="0"/>
          <w:numId w:val="1"/>
        </w:numPr>
        <w:spacing w:after="150" w:line="285" w:lineRule="atLeast"/>
        <w:jc w:val="both"/>
        <w:rPr>
          <w:rFonts w:eastAsia="Times New Roman" w:cs="Arial"/>
          <w:lang w:val="en" w:eastAsia="en-GB"/>
        </w:rPr>
      </w:pPr>
      <w:r w:rsidRPr="00FD7317">
        <w:rPr>
          <w:rFonts w:cs="Arial"/>
          <w:color w:val="434343"/>
        </w:rPr>
        <w:t>I am</w:t>
      </w:r>
      <w:r w:rsidR="00FE56F4">
        <w:rPr>
          <w:rFonts w:cs="Arial"/>
          <w:color w:val="434343"/>
        </w:rPr>
        <w:t xml:space="preserve"> content to provide a summary limited to</w:t>
      </w:r>
      <w:r w:rsidRPr="00FD7317">
        <w:rPr>
          <w:rFonts w:cs="Arial"/>
          <w:color w:val="434343"/>
        </w:rPr>
        <w:t xml:space="preserve"> </w:t>
      </w:r>
      <w:r w:rsidR="00532B67">
        <w:rPr>
          <w:rFonts w:cs="Arial"/>
          <w:color w:val="434343"/>
        </w:rPr>
        <w:t xml:space="preserve">medical </w:t>
      </w:r>
      <w:r w:rsidRPr="00FD7317">
        <w:rPr>
          <w:rFonts w:cs="Arial"/>
          <w:color w:val="434343"/>
        </w:rPr>
        <w:t xml:space="preserve">facts </w:t>
      </w:r>
      <w:r w:rsidR="00532B67">
        <w:rPr>
          <w:rFonts w:cs="Arial"/>
          <w:color w:val="434343"/>
        </w:rPr>
        <w:t>and compiled</w:t>
      </w:r>
      <w:r w:rsidRPr="00FD7317">
        <w:rPr>
          <w:rFonts w:cs="Arial"/>
          <w:color w:val="434343"/>
        </w:rPr>
        <w:t xml:space="preserve"> from the records for a fee</w:t>
      </w:r>
      <w:r w:rsidR="00532B67" w:rsidRPr="00532B67">
        <w:rPr>
          <w:rFonts w:eastAsia="Times New Roman" w:cs="Arial"/>
          <w:lang w:val="en" w:eastAsia="en-GB"/>
        </w:rPr>
        <w:t xml:space="preserve"> </w:t>
      </w:r>
      <w:r w:rsidR="00532B67">
        <w:rPr>
          <w:rFonts w:eastAsia="Times New Roman" w:cs="Arial"/>
          <w:lang w:val="en" w:eastAsia="en-GB"/>
        </w:rPr>
        <w:t>which I shall charge to the applicant</w:t>
      </w:r>
      <w:r w:rsidR="00532B67" w:rsidRPr="00706797">
        <w:rPr>
          <w:rFonts w:eastAsia="Times New Roman" w:cs="Arial"/>
          <w:lang w:val="en" w:eastAsia="en-GB"/>
        </w:rPr>
        <w:t xml:space="preserve">. You will </w:t>
      </w:r>
      <w:r w:rsidR="00532B67" w:rsidRPr="00FD7317">
        <w:rPr>
          <w:rFonts w:eastAsia="Times New Roman" w:cs="Arial"/>
          <w:lang w:val="en" w:eastAsia="en-GB"/>
        </w:rPr>
        <w:t>receive the report upon my receipt of this fee from the applicant</w:t>
      </w:r>
      <w:r>
        <w:rPr>
          <w:rFonts w:cs="Arial"/>
          <w:color w:val="434343"/>
        </w:rPr>
        <w:t>.</w:t>
      </w:r>
      <w:r w:rsidR="00AB69EF">
        <w:rPr>
          <w:rFonts w:cs="Arial"/>
          <w:color w:val="434343"/>
        </w:rPr>
        <w:t xml:space="preserve"> </w:t>
      </w:r>
      <w:r w:rsidR="00AB69EF">
        <w:rPr>
          <w:rFonts w:eastAsia="Times New Roman" w:cs="Arial"/>
          <w:lang w:val="en" w:eastAsia="en-GB"/>
        </w:rPr>
        <w:t>Until such time as you receive my report you should assume that the applicant has declined to provide this fee.</w:t>
      </w:r>
      <w:r w:rsidR="00AB69EF" w:rsidRPr="00FD7317">
        <w:rPr>
          <w:rFonts w:eastAsia="Times New Roman" w:cs="Arial"/>
          <w:lang w:val="en" w:eastAsia="en-GB"/>
        </w:rPr>
        <w:t xml:space="preserve"> </w:t>
      </w:r>
      <w:r>
        <w:rPr>
          <w:rFonts w:cs="Arial"/>
          <w:color w:val="434343"/>
        </w:rPr>
        <w:t xml:space="preserve"> </w:t>
      </w:r>
      <w:r>
        <w:rPr>
          <w:rFonts w:eastAsia="Times New Roman" w:cs="Arial"/>
          <w:lang w:val="en" w:eastAsia="en-GB"/>
        </w:rPr>
        <w:t>(Sample Letter 4)</w:t>
      </w:r>
    </w:p>
    <w:p w14:paraId="7DBEFDAE" w14:textId="77777777" w:rsidR="0088132E" w:rsidRPr="00706797" w:rsidRDefault="0088132E" w:rsidP="00C45B5B">
      <w:pPr>
        <w:pStyle w:val="ListParagraph"/>
        <w:spacing w:after="150" w:line="285" w:lineRule="atLeast"/>
        <w:jc w:val="both"/>
        <w:rPr>
          <w:rFonts w:eastAsia="Times New Roman" w:cs="Arial"/>
          <w:lang w:val="en" w:eastAsia="en-GB"/>
        </w:rPr>
      </w:pPr>
    </w:p>
    <w:p w14:paraId="3028CE47" w14:textId="000AAF48" w:rsidR="008B0271" w:rsidRDefault="0088132E" w:rsidP="00C45B5B">
      <w:pPr>
        <w:pStyle w:val="ListParagraph"/>
        <w:numPr>
          <w:ilvl w:val="0"/>
          <w:numId w:val="1"/>
        </w:numPr>
        <w:spacing w:after="150" w:line="285" w:lineRule="atLeast"/>
        <w:jc w:val="both"/>
        <w:rPr>
          <w:rFonts w:eastAsia="Times New Roman" w:cs="Arial"/>
          <w:lang w:val="en" w:eastAsia="en-GB"/>
        </w:rPr>
      </w:pPr>
      <w:r w:rsidRPr="00706797">
        <w:rPr>
          <w:rFonts w:eastAsia="Times New Roman" w:cs="Arial"/>
          <w:lang w:val="en" w:eastAsia="en-GB"/>
        </w:rPr>
        <w:t xml:space="preserve">I am content to fill out </w:t>
      </w:r>
      <w:r w:rsidR="00CA77B6">
        <w:rPr>
          <w:rFonts w:eastAsia="Times New Roman" w:cs="Arial"/>
          <w:lang w:val="en" w:eastAsia="en-GB"/>
        </w:rPr>
        <w:t>the requested</w:t>
      </w:r>
      <w:r w:rsidRPr="00706797">
        <w:rPr>
          <w:rFonts w:eastAsia="Times New Roman" w:cs="Arial"/>
          <w:lang w:val="en" w:eastAsia="en-GB"/>
        </w:rPr>
        <w:t xml:space="preserve"> report and will charge no fee.</w:t>
      </w:r>
      <w:r w:rsidR="00AB69EF">
        <w:rPr>
          <w:rFonts w:eastAsia="Times New Roman" w:cs="Arial"/>
          <w:lang w:val="en" w:eastAsia="en-GB"/>
        </w:rPr>
        <w:t xml:space="preserve"> The report is enclosed / will follow at my earliest convenience.</w:t>
      </w:r>
      <w:r w:rsidR="00FD7317">
        <w:rPr>
          <w:rFonts w:eastAsia="Times New Roman" w:cs="Arial"/>
          <w:lang w:val="en" w:eastAsia="en-GB"/>
        </w:rPr>
        <w:t xml:space="preserve"> (Sample Letter 5</w:t>
      </w:r>
      <w:r w:rsidR="00320C1A">
        <w:rPr>
          <w:rFonts w:eastAsia="Times New Roman" w:cs="Arial"/>
          <w:lang w:val="en" w:eastAsia="en-GB"/>
        </w:rPr>
        <w:t>)</w:t>
      </w:r>
    </w:p>
    <w:p w14:paraId="0DF22260" w14:textId="77777777" w:rsidR="00B738B5" w:rsidRPr="00B738B5" w:rsidRDefault="00B738B5" w:rsidP="00C45B5B">
      <w:pPr>
        <w:spacing w:after="150" w:line="285" w:lineRule="atLeast"/>
        <w:jc w:val="both"/>
        <w:rPr>
          <w:rFonts w:eastAsia="Times New Roman" w:cs="Arial"/>
          <w:lang w:val="en" w:eastAsia="en-GB"/>
        </w:rPr>
      </w:pPr>
    </w:p>
    <w:p w14:paraId="3B7C9316" w14:textId="77777777"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b/>
          <w:bCs/>
          <w:color w:val="50535A"/>
          <w:lang w:val="en" w:eastAsia="en-GB"/>
        </w:rPr>
        <w:t>Conscientious objection</w:t>
      </w:r>
    </w:p>
    <w:p w14:paraId="352396F3" w14:textId="0A3263F8" w:rsidR="00EB44C9" w:rsidRPr="00706797" w:rsidRDefault="00FD063C" w:rsidP="00C45B5B">
      <w:pPr>
        <w:spacing w:after="150" w:line="285" w:lineRule="atLeast"/>
        <w:jc w:val="both"/>
        <w:rPr>
          <w:rFonts w:eastAsia="Times New Roman" w:cs="Arial"/>
          <w:lang w:val="en" w:eastAsia="en-GB"/>
        </w:rPr>
      </w:pPr>
      <w:r>
        <w:rPr>
          <w:rFonts w:eastAsia="Times New Roman" w:cs="Arial"/>
          <w:lang w:val="en" w:eastAsia="en-GB"/>
        </w:rPr>
        <w:t>We have</w:t>
      </w:r>
      <w:r w:rsidR="00EB44C9" w:rsidRPr="00706797">
        <w:rPr>
          <w:rFonts w:eastAsia="Times New Roman" w:cs="Arial"/>
          <w:lang w:val="en" w:eastAsia="en-GB"/>
        </w:rPr>
        <w:t xml:space="preserve"> previously advised that it might be open to GPs to refuse to engage in the firearms certification process on grounds of conscientious objection</w:t>
      </w:r>
      <w:r w:rsidR="001918B4">
        <w:rPr>
          <w:rFonts w:eastAsia="Times New Roman" w:cs="Arial"/>
          <w:lang w:val="en" w:eastAsia="en-GB"/>
        </w:rPr>
        <w:t xml:space="preserve"> on the basis of religious or ethical beliefs</w:t>
      </w:r>
      <w:r w:rsidR="00EB44C9" w:rsidRPr="00706797">
        <w:rPr>
          <w:rFonts w:eastAsia="Times New Roman" w:cs="Arial"/>
          <w:lang w:val="en" w:eastAsia="en-GB"/>
        </w:rPr>
        <w:t>.</w:t>
      </w:r>
      <w:r w:rsidR="001918B4">
        <w:rPr>
          <w:rFonts w:eastAsia="Times New Roman" w:cs="Arial"/>
          <w:lang w:val="en" w:eastAsia="en-GB"/>
        </w:rPr>
        <w:t xml:space="preserve"> </w:t>
      </w:r>
      <w:r w:rsidR="00B738B5">
        <w:rPr>
          <w:rFonts w:eastAsia="Times New Roman" w:cs="Arial"/>
          <w:lang w:val="en" w:eastAsia="en-GB"/>
        </w:rPr>
        <w:t>We reiterate this advice</w:t>
      </w:r>
      <w:r w:rsidR="0011357E">
        <w:rPr>
          <w:rFonts w:eastAsia="Times New Roman" w:cs="Arial"/>
          <w:lang w:val="en" w:eastAsia="en-GB"/>
        </w:rPr>
        <w:t>.</w:t>
      </w:r>
    </w:p>
    <w:p w14:paraId="3162A798" w14:textId="1D5DB485" w:rsidR="00EB44C9" w:rsidRDefault="0011357E" w:rsidP="00C45B5B">
      <w:pPr>
        <w:spacing w:after="150" w:line="285" w:lineRule="atLeast"/>
        <w:jc w:val="both"/>
        <w:rPr>
          <w:rFonts w:eastAsia="Times New Roman" w:cs="Arial"/>
          <w:lang w:val="en" w:eastAsia="en-GB"/>
        </w:rPr>
      </w:pPr>
      <w:r>
        <w:rPr>
          <w:rFonts w:eastAsia="Times New Roman" w:cs="Arial"/>
          <w:lang w:val="en" w:eastAsia="en-GB"/>
        </w:rPr>
        <w:t>Legal opinion</w:t>
      </w:r>
      <w:r w:rsidR="00EB44C9" w:rsidRPr="00706797">
        <w:rPr>
          <w:rFonts w:eastAsia="Times New Roman" w:cs="Arial"/>
          <w:lang w:val="en" w:eastAsia="en-GB"/>
        </w:rPr>
        <w:t xml:space="preserve"> is that </w:t>
      </w:r>
      <w:r w:rsidR="000D6798">
        <w:rPr>
          <w:rFonts w:eastAsia="Times New Roman" w:cs="Arial"/>
          <w:lang w:val="en" w:eastAsia="en-GB"/>
        </w:rPr>
        <w:t xml:space="preserve">a GP </w:t>
      </w:r>
      <w:r w:rsidR="00A648A4">
        <w:rPr>
          <w:rFonts w:eastAsia="Times New Roman" w:cs="Arial"/>
          <w:lang w:val="en" w:eastAsia="en-GB"/>
        </w:rPr>
        <w:t>who</w:t>
      </w:r>
      <w:r w:rsidR="000D6798">
        <w:rPr>
          <w:rFonts w:eastAsia="Times New Roman" w:cs="Arial"/>
          <w:lang w:val="en" w:eastAsia="en-GB"/>
        </w:rPr>
        <w:t xml:space="preserve"> refuses to engage on these grounds should have due regard to the </w:t>
      </w:r>
      <w:hyperlink r:id="rId9" w:history="1">
        <w:r w:rsidR="00EB44C9" w:rsidRPr="00706797">
          <w:rPr>
            <w:rFonts w:eastAsia="Times New Roman" w:cs="Arial"/>
            <w:color w:val="AF1478"/>
            <w:lang w:val="en" w:eastAsia="en-GB"/>
          </w:rPr>
          <w:t>GMC guidance</w:t>
        </w:r>
      </w:hyperlink>
      <w:r w:rsidR="00316259">
        <w:rPr>
          <w:rFonts w:eastAsia="Times New Roman" w:cs="Arial"/>
          <w:lang w:val="en" w:eastAsia="en-GB"/>
        </w:rPr>
        <w:t>, notwithstanding that this guidance is primarily written for the purposes of referral for procedures</w:t>
      </w:r>
      <w:r w:rsidR="00922716">
        <w:rPr>
          <w:rFonts w:eastAsia="Times New Roman" w:cs="Arial"/>
          <w:lang w:val="en" w:eastAsia="en-GB"/>
        </w:rPr>
        <w:t>, treatments and interventions</w:t>
      </w:r>
      <w:r w:rsidR="00316259">
        <w:rPr>
          <w:rFonts w:eastAsia="Times New Roman" w:cs="Arial"/>
          <w:lang w:val="en" w:eastAsia="en-GB"/>
        </w:rPr>
        <w:t xml:space="preserve"> rather than the compilation of a medical report</w:t>
      </w:r>
      <w:r w:rsidR="00B738B5">
        <w:rPr>
          <w:rFonts w:eastAsia="Times New Roman" w:cs="Arial"/>
          <w:lang w:val="en" w:eastAsia="en-GB"/>
        </w:rPr>
        <w:t>. GMC</w:t>
      </w:r>
      <w:r w:rsidR="00EB44C9" w:rsidRPr="00706797">
        <w:rPr>
          <w:rFonts w:eastAsia="Times New Roman" w:cs="Arial"/>
          <w:lang w:val="en" w:eastAsia="en-GB"/>
        </w:rPr>
        <w:t xml:space="preserve"> </w:t>
      </w:r>
      <w:r w:rsidR="00316259">
        <w:rPr>
          <w:rFonts w:eastAsia="Times New Roman" w:cs="Arial"/>
          <w:lang w:val="en" w:eastAsia="en-GB"/>
        </w:rPr>
        <w:t xml:space="preserve">guidance does </w:t>
      </w:r>
      <w:r w:rsidR="00EB44C9" w:rsidRPr="00706797">
        <w:rPr>
          <w:rFonts w:eastAsia="Times New Roman" w:cs="Arial"/>
          <w:lang w:val="en" w:eastAsia="en-GB"/>
        </w:rPr>
        <w:t>require GPs to</w:t>
      </w:r>
      <w:r w:rsidR="00131E33">
        <w:rPr>
          <w:rFonts w:eastAsia="Times New Roman" w:cs="Arial"/>
          <w:lang w:val="en" w:eastAsia="en-GB"/>
        </w:rPr>
        <w:t xml:space="preserve"> take reasonable steps to</w:t>
      </w:r>
      <w:r w:rsidR="00EB44C9" w:rsidRPr="00706797">
        <w:rPr>
          <w:rFonts w:eastAsia="Times New Roman" w:cs="Arial"/>
          <w:lang w:val="en" w:eastAsia="en-GB"/>
        </w:rPr>
        <w:t xml:space="preserve"> notify their patients of their </w:t>
      </w:r>
      <w:r w:rsidR="00B738B5">
        <w:rPr>
          <w:rFonts w:eastAsia="Times New Roman" w:cs="Arial"/>
          <w:lang w:val="en" w:eastAsia="en-GB"/>
        </w:rPr>
        <w:t xml:space="preserve">conscientious </w:t>
      </w:r>
      <w:r w:rsidR="00EB44C9" w:rsidRPr="00706797">
        <w:rPr>
          <w:rFonts w:eastAsia="Times New Roman" w:cs="Arial"/>
          <w:lang w:val="en" w:eastAsia="en-GB"/>
        </w:rPr>
        <w:t>objection in advance</w:t>
      </w:r>
      <w:r w:rsidR="00316259">
        <w:rPr>
          <w:rFonts w:eastAsia="Times New Roman" w:cs="Arial"/>
          <w:lang w:val="en" w:eastAsia="en-GB"/>
        </w:rPr>
        <w:t xml:space="preserve">, and we would advise doctors who hold </w:t>
      </w:r>
      <w:r w:rsidR="00B738B5">
        <w:rPr>
          <w:rFonts w:eastAsia="Times New Roman" w:cs="Arial"/>
          <w:lang w:val="en" w:eastAsia="en-GB"/>
        </w:rPr>
        <w:t>such beliefs</w:t>
      </w:r>
      <w:r w:rsidR="00316259">
        <w:rPr>
          <w:rFonts w:eastAsia="Times New Roman" w:cs="Arial"/>
          <w:lang w:val="en" w:eastAsia="en-GB"/>
        </w:rPr>
        <w:t xml:space="preserve"> to ensure a clear statement to this effect is placed on their website and on notices in public areas of the practice</w:t>
      </w:r>
      <w:r w:rsidR="00B01860">
        <w:rPr>
          <w:rFonts w:eastAsia="Times New Roman" w:cs="Arial"/>
          <w:lang w:val="en" w:eastAsia="en-GB"/>
        </w:rPr>
        <w:t xml:space="preserve">. </w:t>
      </w:r>
      <w:r w:rsidR="00FD063C">
        <w:rPr>
          <w:rFonts w:eastAsia="Times New Roman" w:cs="Arial"/>
          <w:lang w:val="en" w:eastAsia="en-GB"/>
        </w:rPr>
        <w:t>In our view</w:t>
      </w:r>
      <w:r w:rsidR="00B01860">
        <w:rPr>
          <w:rFonts w:eastAsia="Times New Roman" w:cs="Arial"/>
          <w:lang w:val="en" w:eastAsia="en-GB"/>
        </w:rPr>
        <w:t xml:space="preserve"> conscientious objectors</w:t>
      </w:r>
      <w:r w:rsidR="00316259">
        <w:rPr>
          <w:rFonts w:eastAsia="Times New Roman" w:cs="Arial"/>
          <w:lang w:val="en" w:eastAsia="en-GB"/>
        </w:rPr>
        <w:t xml:space="preserve"> are not required to arrange for alternative provision of such a report</w:t>
      </w:r>
      <w:r w:rsidR="00DB3926">
        <w:rPr>
          <w:rFonts w:eastAsia="Times New Roman" w:cs="Arial"/>
          <w:lang w:val="en" w:eastAsia="en-GB"/>
        </w:rPr>
        <w:t xml:space="preserve"> (which may itself conflict with their ethical stance)</w:t>
      </w:r>
      <w:r w:rsidR="0044713C">
        <w:rPr>
          <w:rFonts w:eastAsia="Times New Roman" w:cs="Arial"/>
          <w:lang w:val="en" w:eastAsia="en-GB"/>
        </w:rPr>
        <w:t xml:space="preserve">, </w:t>
      </w:r>
      <w:r w:rsidR="00DB3926">
        <w:rPr>
          <w:rFonts w:eastAsia="Times New Roman" w:cs="Arial"/>
          <w:lang w:val="en" w:eastAsia="en-GB"/>
        </w:rPr>
        <w:t>although they may choose to do so</w:t>
      </w:r>
      <w:r w:rsidR="008E2B7E">
        <w:rPr>
          <w:rFonts w:eastAsia="Times New Roman" w:cs="Arial"/>
          <w:lang w:val="en" w:eastAsia="en-GB"/>
        </w:rPr>
        <w:t>.</w:t>
      </w:r>
      <w:r w:rsidR="00B01860">
        <w:rPr>
          <w:rFonts w:eastAsia="Times New Roman" w:cs="Arial"/>
          <w:lang w:val="en" w:eastAsia="en-GB"/>
        </w:rPr>
        <w:t xml:space="preserve"> </w:t>
      </w:r>
    </w:p>
    <w:p w14:paraId="30C4385A" w14:textId="77777777"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w:t>
      </w:r>
    </w:p>
    <w:p w14:paraId="72B2AF22" w14:textId="77777777"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b/>
          <w:bCs/>
          <w:color w:val="50535A"/>
          <w:lang w:val="en" w:eastAsia="en-GB"/>
        </w:rPr>
        <w:t>Other considerations</w:t>
      </w:r>
    </w:p>
    <w:p w14:paraId="5F723938" w14:textId="63352AC2" w:rsidR="0044713C" w:rsidRDefault="0044713C" w:rsidP="00C45B5B">
      <w:pPr>
        <w:spacing w:after="150" w:line="285" w:lineRule="atLeast"/>
        <w:jc w:val="both"/>
        <w:rPr>
          <w:rFonts w:eastAsia="Times New Roman" w:cs="Arial"/>
          <w:lang w:val="en" w:eastAsia="en-GB"/>
        </w:rPr>
      </w:pPr>
      <w:r w:rsidRPr="00706797">
        <w:rPr>
          <w:rFonts w:eastAsia="Times New Roman" w:cs="Arial"/>
          <w:lang w:val="en" w:eastAsia="en-GB"/>
        </w:rPr>
        <w:t xml:space="preserve">Where there is a reasonable belief that an individual </w:t>
      </w:r>
      <w:r w:rsidR="008064C1">
        <w:rPr>
          <w:rFonts w:eastAsia="Times New Roman" w:cs="Arial"/>
          <w:lang w:val="en" w:eastAsia="en-GB"/>
        </w:rPr>
        <w:t>holding</w:t>
      </w:r>
      <w:r w:rsidRPr="00706797">
        <w:rPr>
          <w:rFonts w:eastAsia="Times New Roman" w:cs="Arial"/>
          <w:lang w:val="en" w:eastAsia="en-GB"/>
        </w:rPr>
        <w:t xml:space="preserve"> a firearm or shotgun license may represent a danger to themselves or others, </w:t>
      </w:r>
      <w:r w:rsidR="00FD063C">
        <w:rPr>
          <w:rFonts w:eastAsia="Times New Roman" w:cs="Arial"/>
          <w:lang w:val="en" w:eastAsia="en-GB"/>
        </w:rPr>
        <w:t>we</w:t>
      </w:r>
      <w:r w:rsidRPr="00706797">
        <w:rPr>
          <w:rFonts w:eastAsia="Times New Roman" w:cs="Arial"/>
          <w:lang w:val="en" w:eastAsia="en-GB"/>
        </w:rPr>
        <w:t xml:space="preserve"> </w:t>
      </w:r>
      <w:r w:rsidR="00CA77B6">
        <w:rPr>
          <w:rFonts w:eastAsia="Times New Roman" w:cs="Arial"/>
          <w:lang w:val="en" w:eastAsia="en-GB"/>
        </w:rPr>
        <w:t xml:space="preserve">strongly </w:t>
      </w:r>
      <w:r w:rsidRPr="00706797">
        <w:rPr>
          <w:rFonts w:eastAsia="Times New Roman" w:cs="Arial"/>
          <w:lang w:val="en" w:eastAsia="en-GB"/>
        </w:rPr>
        <w:t>advise doctors</w:t>
      </w:r>
      <w:r w:rsidR="00CA77B6">
        <w:rPr>
          <w:rFonts w:eastAsia="Times New Roman" w:cs="Arial"/>
          <w:lang w:val="en" w:eastAsia="en-GB"/>
        </w:rPr>
        <w:t xml:space="preserve"> </w:t>
      </w:r>
      <w:r w:rsidRPr="00706797">
        <w:rPr>
          <w:rFonts w:eastAsia="Times New Roman" w:cs="Arial"/>
          <w:lang w:val="en" w:eastAsia="en-GB"/>
        </w:rPr>
        <w:t xml:space="preserve">to encourage the applicant to </w:t>
      </w:r>
      <w:r w:rsidR="007A267F">
        <w:rPr>
          <w:rFonts w:eastAsia="Times New Roman" w:cs="Arial"/>
          <w:lang w:val="en" w:eastAsia="en-GB"/>
        </w:rPr>
        <w:t>surrender</w:t>
      </w:r>
      <w:r w:rsidR="007A267F" w:rsidRPr="00706797">
        <w:rPr>
          <w:rFonts w:eastAsia="Times New Roman" w:cs="Arial"/>
          <w:lang w:val="en" w:eastAsia="en-GB"/>
        </w:rPr>
        <w:t xml:space="preserve"> </w:t>
      </w:r>
      <w:r w:rsidRPr="00706797">
        <w:rPr>
          <w:rFonts w:eastAsia="Times New Roman" w:cs="Arial"/>
          <w:lang w:val="en" w:eastAsia="en-GB"/>
        </w:rPr>
        <w:t xml:space="preserve">their </w:t>
      </w:r>
      <w:r w:rsidR="008064C1">
        <w:rPr>
          <w:rFonts w:eastAsia="Times New Roman" w:cs="Arial"/>
          <w:lang w:val="en" w:eastAsia="en-GB"/>
        </w:rPr>
        <w:t xml:space="preserve">license. </w:t>
      </w:r>
      <w:r w:rsidRPr="00706797">
        <w:rPr>
          <w:rFonts w:eastAsia="Times New Roman" w:cs="Arial"/>
          <w:lang w:val="en" w:eastAsia="en-GB"/>
        </w:rPr>
        <w:t xml:space="preserve">If the applicant refuses, </w:t>
      </w:r>
      <w:r w:rsidR="008064C1">
        <w:rPr>
          <w:rFonts w:eastAsia="Times New Roman" w:cs="Arial"/>
          <w:lang w:val="en" w:eastAsia="en-GB"/>
        </w:rPr>
        <w:t xml:space="preserve">a doctor </w:t>
      </w:r>
      <w:r w:rsidRPr="00706797">
        <w:rPr>
          <w:rFonts w:eastAsia="Times New Roman" w:cs="Arial"/>
          <w:lang w:val="en" w:eastAsia="en-GB"/>
        </w:rPr>
        <w:t xml:space="preserve">should consider breaching normal confidentiality and informing the police firearms licensing department as a matter of urgency. If in any doubt the doctor should seek further ethical and legal advice from the BMA Ethics Department </w:t>
      </w:r>
      <w:r>
        <w:rPr>
          <w:rFonts w:eastAsia="Times New Roman" w:cs="Arial"/>
          <w:lang w:val="en" w:eastAsia="en-GB"/>
        </w:rPr>
        <w:t>or</w:t>
      </w:r>
      <w:r w:rsidRPr="00706797">
        <w:rPr>
          <w:rFonts w:eastAsia="Times New Roman" w:cs="Arial"/>
          <w:lang w:val="en" w:eastAsia="en-GB"/>
        </w:rPr>
        <w:t xml:space="preserve"> the</w:t>
      </w:r>
      <w:r>
        <w:rPr>
          <w:rFonts w:eastAsia="Times New Roman" w:cs="Arial"/>
          <w:lang w:val="en" w:eastAsia="en-GB"/>
        </w:rPr>
        <w:t>ir</w:t>
      </w:r>
      <w:r w:rsidRPr="00706797">
        <w:rPr>
          <w:rFonts w:eastAsia="Times New Roman" w:cs="Arial"/>
          <w:lang w:val="en" w:eastAsia="en-GB"/>
        </w:rPr>
        <w:t xml:space="preserve"> defence bod</w:t>
      </w:r>
      <w:r>
        <w:rPr>
          <w:rFonts w:eastAsia="Times New Roman" w:cs="Arial"/>
          <w:lang w:val="en" w:eastAsia="en-GB"/>
        </w:rPr>
        <w:t>y</w:t>
      </w:r>
      <w:r w:rsidRPr="00706797">
        <w:rPr>
          <w:rFonts w:eastAsia="Times New Roman" w:cs="Arial"/>
          <w:lang w:val="en" w:eastAsia="en-GB"/>
        </w:rPr>
        <w:t>.</w:t>
      </w:r>
    </w:p>
    <w:p w14:paraId="2A2D7F9A" w14:textId="5320C055" w:rsidR="008064C1" w:rsidRDefault="00611D8B" w:rsidP="00C45B5B">
      <w:pPr>
        <w:spacing w:after="150" w:line="285" w:lineRule="atLeast"/>
        <w:jc w:val="both"/>
        <w:rPr>
          <w:rFonts w:eastAsia="Times New Roman" w:cs="Arial"/>
          <w:lang w:val="en" w:eastAsia="en-GB"/>
        </w:rPr>
      </w:pPr>
      <w:r>
        <w:rPr>
          <w:rFonts w:eastAsia="Times New Roman" w:cs="Arial"/>
          <w:lang w:val="en" w:eastAsia="en-GB"/>
        </w:rPr>
        <w:t xml:space="preserve">Many letters from firearms licensing officers to GPs request the doctor to place a flag in the patient record to identify the subject as the holder of a firearms license. </w:t>
      </w:r>
      <w:r w:rsidR="00243D7B">
        <w:rPr>
          <w:rFonts w:eastAsia="Times New Roman" w:cs="Arial"/>
          <w:lang w:val="en" w:eastAsia="en-GB"/>
        </w:rPr>
        <w:t>While reminding</w:t>
      </w:r>
      <w:r>
        <w:rPr>
          <w:rFonts w:eastAsia="Times New Roman" w:cs="Arial"/>
          <w:lang w:val="en" w:eastAsia="en-GB"/>
        </w:rPr>
        <w:t xml:space="preserve"> doctors of their duty of care to the public to raise c</w:t>
      </w:r>
      <w:r w:rsidR="00243D7B">
        <w:rPr>
          <w:rFonts w:eastAsia="Times New Roman" w:cs="Arial"/>
          <w:lang w:val="en" w:eastAsia="en-GB"/>
        </w:rPr>
        <w:t xml:space="preserve">oncerns where they are apparent, </w:t>
      </w:r>
      <w:r w:rsidR="00FD063C">
        <w:rPr>
          <w:rFonts w:eastAsia="Times New Roman" w:cs="Arial"/>
          <w:lang w:val="en" w:eastAsia="en-GB"/>
        </w:rPr>
        <w:t>we</w:t>
      </w:r>
      <w:r w:rsidR="00243D7B">
        <w:rPr>
          <w:rFonts w:eastAsia="Times New Roman" w:cs="Arial"/>
          <w:lang w:val="en" w:eastAsia="en-GB"/>
        </w:rPr>
        <w:t xml:space="preserve"> </w:t>
      </w:r>
      <w:r w:rsidR="00FD063C">
        <w:rPr>
          <w:rFonts w:eastAsia="Times New Roman" w:cs="Arial"/>
          <w:lang w:val="en" w:eastAsia="en-GB"/>
        </w:rPr>
        <w:t xml:space="preserve">do </w:t>
      </w:r>
      <w:r w:rsidR="00243D7B">
        <w:rPr>
          <w:rFonts w:eastAsia="Times New Roman" w:cs="Arial"/>
          <w:lang w:val="en" w:eastAsia="en-GB"/>
        </w:rPr>
        <w:t xml:space="preserve">not recommend flagging notes in this manner, due to the imprecise nature of flags, </w:t>
      </w:r>
      <w:r w:rsidR="00FD063C">
        <w:rPr>
          <w:rFonts w:eastAsia="Times New Roman" w:cs="Arial"/>
          <w:lang w:val="en" w:eastAsia="en-GB"/>
        </w:rPr>
        <w:t>the</w:t>
      </w:r>
      <w:r w:rsidR="00243D7B">
        <w:rPr>
          <w:rFonts w:eastAsia="Times New Roman" w:cs="Arial"/>
          <w:lang w:val="en" w:eastAsia="en-GB"/>
        </w:rPr>
        <w:t xml:space="preserve"> lack of clear protocols for their </w:t>
      </w:r>
      <w:r w:rsidR="00243D7B">
        <w:rPr>
          <w:rFonts w:eastAsia="Times New Roman" w:cs="Arial"/>
          <w:lang w:val="en" w:eastAsia="en-GB"/>
        </w:rPr>
        <w:lastRenderedPageBreak/>
        <w:t xml:space="preserve">appropriate removal and the absence of reliable software </w:t>
      </w:r>
      <w:r w:rsidR="0070698C">
        <w:rPr>
          <w:rFonts w:eastAsia="Times New Roman" w:cs="Arial"/>
          <w:lang w:val="en" w:eastAsia="en-GB"/>
        </w:rPr>
        <w:t>to facilitate</w:t>
      </w:r>
      <w:r w:rsidR="00243D7B">
        <w:rPr>
          <w:rFonts w:eastAsia="Times New Roman" w:cs="Arial"/>
          <w:lang w:val="en" w:eastAsia="en-GB"/>
        </w:rPr>
        <w:t xml:space="preserve"> the</w:t>
      </w:r>
      <w:r w:rsidR="00735879">
        <w:rPr>
          <w:rFonts w:eastAsia="Times New Roman" w:cs="Arial"/>
          <w:lang w:val="en" w:eastAsia="en-GB"/>
        </w:rPr>
        <w:t xml:space="preserve"> surveillance and</w:t>
      </w:r>
      <w:r w:rsidR="00243D7B">
        <w:rPr>
          <w:rFonts w:eastAsia="Times New Roman" w:cs="Arial"/>
          <w:lang w:val="en" w:eastAsia="en-GB"/>
        </w:rPr>
        <w:t xml:space="preserve"> cross-referencing of flags with diagnoses of concern. We continue to work with the Home Office to</w:t>
      </w:r>
      <w:r w:rsidR="00735879">
        <w:rPr>
          <w:rFonts w:eastAsia="Times New Roman" w:cs="Arial"/>
          <w:lang w:val="en" w:eastAsia="en-GB"/>
        </w:rPr>
        <w:t xml:space="preserve"> resolve this pressing question</w:t>
      </w:r>
      <w:r w:rsidR="0070698C">
        <w:rPr>
          <w:rFonts w:eastAsia="Times New Roman" w:cs="Arial"/>
          <w:lang w:val="en" w:eastAsia="en-GB"/>
        </w:rPr>
        <w:t>.</w:t>
      </w:r>
    </w:p>
    <w:p w14:paraId="27A17A48" w14:textId="31301C23"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w:t>
      </w:r>
    </w:p>
    <w:p w14:paraId="78DCDD7E" w14:textId="77777777"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b/>
          <w:bCs/>
          <w:color w:val="50535A"/>
          <w:lang w:val="en" w:eastAsia="en-GB"/>
        </w:rPr>
        <w:t>Summary</w:t>
      </w:r>
    </w:p>
    <w:p w14:paraId="1EB206B6" w14:textId="5492042F" w:rsidR="00CA77B6" w:rsidRDefault="003A086A" w:rsidP="00C45B5B">
      <w:pPr>
        <w:spacing w:after="150" w:line="285" w:lineRule="atLeast"/>
        <w:jc w:val="both"/>
        <w:rPr>
          <w:rFonts w:eastAsia="Times New Roman" w:cs="Arial"/>
          <w:lang w:val="en" w:eastAsia="en-GB"/>
        </w:rPr>
      </w:pPr>
      <w:r>
        <w:rPr>
          <w:rFonts w:eastAsia="Times New Roman" w:cs="Arial"/>
          <w:lang w:val="en" w:eastAsia="en-GB"/>
        </w:rPr>
        <w:t>You</w:t>
      </w:r>
      <w:r w:rsidR="00EB44C9" w:rsidRPr="00706797">
        <w:rPr>
          <w:rFonts w:eastAsia="Times New Roman" w:cs="Arial"/>
          <w:lang w:val="en" w:eastAsia="en-GB"/>
        </w:rPr>
        <w:t xml:space="preserve"> </w:t>
      </w:r>
      <w:r w:rsidR="00CA77B6">
        <w:rPr>
          <w:rFonts w:eastAsia="Times New Roman" w:cs="Arial"/>
          <w:lang w:val="en" w:eastAsia="en-GB"/>
        </w:rPr>
        <w:t>should</w:t>
      </w:r>
      <w:r w:rsidR="00EB44C9" w:rsidRPr="00706797">
        <w:rPr>
          <w:rFonts w:eastAsia="Times New Roman" w:cs="Arial"/>
          <w:lang w:val="en" w:eastAsia="en-GB"/>
        </w:rPr>
        <w:t xml:space="preserve"> engage in the process of firearms licensing</w:t>
      </w:r>
      <w:r w:rsidR="00706797">
        <w:rPr>
          <w:rFonts w:eastAsia="Times New Roman" w:cs="Arial"/>
          <w:lang w:val="en" w:eastAsia="en-GB"/>
        </w:rPr>
        <w:t xml:space="preserve"> by responding to a</w:t>
      </w:r>
      <w:r w:rsidR="0044713C">
        <w:rPr>
          <w:rFonts w:eastAsia="Times New Roman" w:cs="Arial"/>
          <w:lang w:val="en" w:eastAsia="en-GB"/>
        </w:rPr>
        <w:t>n initial</w:t>
      </w:r>
      <w:r w:rsidR="00706797">
        <w:rPr>
          <w:rFonts w:eastAsia="Times New Roman" w:cs="Arial"/>
          <w:lang w:val="en" w:eastAsia="en-GB"/>
        </w:rPr>
        <w:t xml:space="preserve"> police letter</w:t>
      </w:r>
      <w:r w:rsidR="00EB44C9" w:rsidRPr="00706797">
        <w:rPr>
          <w:rFonts w:eastAsia="Times New Roman" w:cs="Arial"/>
          <w:lang w:val="en" w:eastAsia="en-GB"/>
        </w:rPr>
        <w:t xml:space="preserve"> </w:t>
      </w:r>
      <w:r w:rsidR="0044713C">
        <w:rPr>
          <w:rFonts w:eastAsia="Times New Roman" w:cs="Arial"/>
          <w:lang w:val="en" w:eastAsia="en-GB"/>
        </w:rPr>
        <w:t>within 21 days</w:t>
      </w:r>
      <w:r w:rsidR="00EB44C9" w:rsidRPr="00706797">
        <w:rPr>
          <w:rFonts w:eastAsia="Times New Roman" w:cs="Arial"/>
          <w:lang w:val="en" w:eastAsia="en-GB"/>
        </w:rPr>
        <w:t>.</w:t>
      </w:r>
    </w:p>
    <w:p w14:paraId="205E8175" w14:textId="00B761E9" w:rsidR="00F27A4A"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xml:space="preserve">Failure to do so could place </w:t>
      </w:r>
      <w:r w:rsidR="003A086A">
        <w:rPr>
          <w:rFonts w:eastAsia="Times New Roman" w:cs="Arial"/>
          <w:lang w:val="en" w:eastAsia="en-GB"/>
        </w:rPr>
        <w:t>you</w:t>
      </w:r>
      <w:r w:rsidRPr="00706797">
        <w:rPr>
          <w:rFonts w:eastAsia="Times New Roman" w:cs="Arial"/>
          <w:lang w:val="en" w:eastAsia="en-GB"/>
        </w:rPr>
        <w:t xml:space="preserve"> at professional risk</w:t>
      </w:r>
      <w:r w:rsidR="00706797">
        <w:rPr>
          <w:rFonts w:eastAsia="Times New Roman" w:cs="Arial"/>
          <w:lang w:val="en" w:eastAsia="en-GB"/>
        </w:rPr>
        <w:t xml:space="preserve">. </w:t>
      </w:r>
    </w:p>
    <w:p w14:paraId="4C2A1399" w14:textId="5C08CE7B"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xml:space="preserve">The </w:t>
      </w:r>
      <w:r w:rsidR="0044713C">
        <w:rPr>
          <w:rFonts w:eastAsia="Times New Roman" w:cs="Arial"/>
          <w:lang w:val="en" w:eastAsia="en-GB"/>
        </w:rPr>
        <w:t xml:space="preserve">GMS </w:t>
      </w:r>
      <w:r w:rsidRPr="00706797">
        <w:rPr>
          <w:rFonts w:eastAsia="Times New Roman" w:cs="Arial"/>
          <w:lang w:val="en" w:eastAsia="en-GB"/>
        </w:rPr>
        <w:t xml:space="preserve">contract </w:t>
      </w:r>
      <w:r w:rsidR="0070698C">
        <w:rPr>
          <w:rFonts w:eastAsia="Times New Roman" w:cs="Arial"/>
          <w:lang w:val="en" w:eastAsia="en-GB"/>
        </w:rPr>
        <w:t>entitles GPs to</w:t>
      </w:r>
      <w:r w:rsidRPr="00706797">
        <w:rPr>
          <w:rFonts w:eastAsia="Times New Roman" w:cs="Arial"/>
          <w:lang w:val="en" w:eastAsia="en-GB"/>
        </w:rPr>
        <w:t xml:space="preserve"> </w:t>
      </w:r>
      <w:r w:rsidR="00EA083C">
        <w:rPr>
          <w:rFonts w:eastAsia="Times New Roman" w:cs="Arial"/>
          <w:lang w:val="en" w:eastAsia="en-GB"/>
        </w:rPr>
        <w:t xml:space="preserve">charge a </w:t>
      </w:r>
      <w:r w:rsidRPr="00706797">
        <w:rPr>
          <w:rFonts w:eastAsia="Times New Roman" w:cs="Arial"/>
          <w:lang w:val="en" w:eastAsia="en-GB"/>
        </w:rPr>
        <w:t xml:space="preserve">reasonable fee for the services provided as part of </w:t>
      </w:r>
      <w:r w:rsidR="0070698C">
        <w:rPr>
          <w:rFonts w:eastAsia="Times New Roman" w:cs="Arial"/>
          <w:lang w:val="en" w:eastAsia="en-GB"/>
        </w:rPr>
        <w:t>this</w:t>
      </w:r>
      <w:r w:rsidR="0070698C" w:rsidRPr="00706797">
        <w:rPr>
          <w:rFonts w:eastAsia="Times New Roman" w:cs="Arial"/>
          <w:lang w:val="en" w:eastAsia="en-GB"/>
        </w:rPr>
        <w:t xml:space="preserve"> </w:t>
      </w:r>
      <w:r w:rsidRPr="00706797">
        <w:rPr>
          <w:rFonts w:eastAsia="Times New Roman" w:cs="Arial"/>
          <w:lang w:val="en" w:eastAsia="en-GB"/>
        </w:rPr>
        <w:t xml:space="preserve">process. </w:t>
      </w:r>
      <w:r w:rsidR="00CA77B6">
        <w:rPr>
          <w:rFonts w:eastAsia="Times New Roman" w:cs="Arial"/>
          <w:lang w:val="en" w:eastAsia="en-GB"/>
        </w:rPr>
        <w:t xml:space="preserve">The demand for the fee should be addressed to the applicant as the initiator of the process. </w:t>
      </w:r>
      <w:r w:rsidRPr="00706797">
        <w:rPr>
          <w:rFonts w:eastAsia="Times New Roman" w:cs="Arial"/>
          <w:lang w:val="en" w:eastAsia="en-GB"/>
        </w:rPr>
        <w:t xml:space="preserve">The </w:t>
      </w:r>
      <w:r w:rsidR="0070698C">
        <w:rPr>
          <w:rFonts w:eastAsia="Times New Roman" w:cs="Arial"/>
          <w:lang w:val="en" w:eastAsia="en-GB"/>
        </w:rPr>
        <w:t xml:space="preserve">failure or refusal of an applicant to pay a reasonable fee entitles you to </w:t>
      </w:r>
      <w:r w:rsidRPr="00706797">
        <w:rPr>
          <w:rFonts w:eastAsia="Times New Roman" w:cs="Arial"/>
          <w:lang w:val="en" w:eastAsia="en-GB"/>
        </w:rPr>
        <w:t>refuse to engage further in the firearms certification process.</w:t>
      </w:r>
      <w:r w:rsidR="008C1079">
        <w:rPr>
          <w:rFonts w:eastAsia="Times New Roman" w:cs="Arial"/>
          <w:lang w:val="en" w:eastAsia="en-GB"/>
        </w:rPr>
        <w:t xml:space="preserve"> Where a report is being withheld pending payment of a fee the licensing body should be informed.</w:t>
      </w:r>
    </w:p>
    <w:p w14:paraId="64CF93C5" w14:textId="181DDE6C" w:rsidR="00F27A4A" w:rsidRDefault="003A086A" w:rsidP="00C45B5B">
      <w:pPr>
        <w:spacing w:after="150" w:line="285" w:lineRule="atLeast"/>
        <w:jc w:val="both"/>
        <w:rPr>
          <w:rFonts w:eastAsia="Times New Roman" w:cs="Arial"/>
          <w:lang w:val="en" w:eastAsia="en-GB"/>
        </w:rPr>
      </w:pPr>
      <w:r>
        <w:rPr>
          <w:rFonts w:eastAsia="Times New Roman" w:cs="Arial"/>
          <w:lang w:val="en" w:eastAsia="en-GB"/>
        </w:rPr>
        <w:t>If you</w:t>
      </w:r>
      <w:r w:rsidR="004B776E">
        <w:rPr>
          <w:rFonts w:eastAsia="Times New Roman" w:cs="Arial"/>
          <w:lang w:val="en" w:eastAsia="en-GB"/>
        </w:rPr>
        <w:t xml:space="preserve"> </w:t>
      </w:r>
      <w:r w:rsidR="00EB44C9" w:rsidRPr="00706797">
        <w:rPr>
          <w:rFonts w:eastAsia="Times New Roman" w:cs="Arial"/>
          <w:lang w:val="en" w:eastAsia="en-GB"/>
        </w:rPr>
        <w:t xml:space="preserve">have a conscientious objection, </w:t>
      </w:r>
      <w:r>
        <w:rPr>
          <w:rFonts w:eastAsia="Times New Roman" w:cs="Arial"/>
          <w:lang w:val="en" w:eastAsia="en-GB"/>
        </w:rPr>
        <w:t>you</w:t>
      </w:r>
      <w:r w:rsidR="00E20B76">
        <w:rPr>
          <w:rFonts w:eastAsia="Times New Roman" w:cs="Arial"/>
          <w:lang w:val="en" w:eastAsia="en-GB"/>
        </w:rPr>
        <w:t xml:space="preserve"> must </w:t>
      </w:r>
      <w:r>
        <w:rPr>
          <w:rFonts w:eastAsia="Times New Roman" w:cs="Arial"/>
          <w:lang w:val="en" w:eastAsia="en-GB"/>
        </w:rPr>
        <w:t>inform</w:t>
      </w:r>
      <w:r w:rsidR="00E20B76">
        <w:rPr>
          <w:rFonts w:eastAsia="Times New Roman" w:cs="Arial"/>
          <w:lang w:val="en" w:eastAsia="en-GB"/>
        </w:rPr>
        <w:t xml:space="preserve"> the</w:t>
      </w:r>
      <w:r w:rsidR="004B776E">
        <w:rPr>
          <w:rFonts w:eastAsia="Times New Roman" w:cs="Arial"/>
          <w:lang w:val="en" w:eastAsia="en-GB"/>
        </w:rPr>
        <w:t xml:space="preserve"> police</w:t>
      </w:r>
      <w:r w:rsidR="00E20B76">
        <w:rPr>
          <w:rFonts w:eastAsia="Times New Roman" w:cs="Arial"/>
          <w:lang w:val="en" w:eastAsia="en-GB"/>
        </w:rPr>
        <w:t xml:space="preserve"> </w:t>
      </w:r>
      <w:r w:rsidR="00E029FC">
        <w:rPr>
          <w:rFonts w:eastAsia="Times New Roman" w:cs="Arial"/>
          <w:lang w:val="en" w:eastAsia="en-GB"/>
        </w:rPr>
        <w:t xml:space="preserve">and </w:t>
      </w:r>
      <w:r w:rsidR="007A267F">
        <w:rPr>
          <w:rFonts w:eastAsia="Times New Roman" w:cs="Arial"/>
          <w:lang w:val="en" w:eastAsia="en-GB"/>
        </w:rPr>
        <w:t>have due regard to</w:t>
      </w:r>
      <w:r w:rsidR="00EB44C9" w:rsidRPr="00706797">
        <w:rPr>
          <w:rFonts w:eastAsia="Times New Roman" w:cs="Arial"/>
          <w:lang w:val="en" w:eastAsia="en-GB"/>
        </w:rPr>
        <w:t xml:space="preserve"> GMC guidance.</w:t>
      </w:r>
      <w:r w:rsidR="00E20B76">
        <w:rPr>
          <w:rFonts w:eastAsia="Times New Roman" w:cs="Arial"/>
          <w:lang w:val="en" w:eastAsia="en-GB"/>
        </w:rPr>
        <w:t xml:space="preserve"> </w:t>
      </w:r>
    </w:p>
    <w:p w14:paraId="3F3554E6" w14:textId="2B0F1AA8" w:rsidR="00320C1A" w:rsidRDefault="00E20B76" w:rsidP="00C45B5B">
      <w:pPr>
        <w:spacing w:after="150" w:line="285" w:lineRule="atLeast"/>
        <w:jc w:val="both"/>
        <w:rPr>
          <w:rFonts w:eastAsia="Times New Roman" w:cs="Arial"/>
          <w:lang w:val="en" w:eastAsia="en-GB"/>
        </w:rPr>
      </w:pPr>
      <w:r>
        <w:rPr>
          <w:rFonts w:eastAsia="Times New Roman" w:cs="Arial"/>
          <w:lang w:val="en" w:eastAsia="en-GB"/>
        </w:rPr>
        <w:t xml:space="preserve">Finally, </w:t>
      </w:r>
      <w:r w:rsidR="00E029FC">
        <w:rPr>
          <w:rFonts w:eastAsia="Times New Roman" w:cs="Arial"/>
          <w:lang w:val="en" w:eastAsia="en-GB"/>
        </w:rPr>
        <w:t xml:space="preserve">if you consider that you lack the relevant competence to provide a report, you should decline to do so and promptly </w:t>
      </w:r>
      <w:r w:rsidR="00DB3926">
        <w:rPr>
          <w:rFonts w:eastAsia="Times New Roman" w:cs="Arial"/>
          <w:lang w:val="en" w:eastAsia="en-GB"/>
        </w:rPr>
        <w:t>notif</w:t>
      </w:r>
      <w:r w:rsidR="00E029FC">
        <w:rPr>
          <w:rFonts w:eastAsia="Times New Roman" w:cs="Arial"/>
          <w:lang w:val="en" w:eastAsia="en-GB"/>
        </w:rPr>
        <w:t>y the licensing authority of your decision and the reason for it.</w:t>
      </w:r>
      <w:r w:rsidR="00320C1A" w:rsidRPr="00320C1A">
        <w:rPr>
          <w:rFonts w:eastAsia="Times New Roman" w:cs="Arial"/>
          <w:lang w:val="en" w:eastAsia="en-GB"/>
        </w:rPr>
        <w:t xml:space="preserve"> </w:t>
      </w:r>
    </w:p>
    <w:p w14:paraId="7732921C" w14:textId="77777777" w:rsidR="00320C1A" w:rsidRPr="00706797" w:rsidRDefault="00320C1A" w:rsidP="00C45B5B">
      <w:pPr>
        <w:spacing w:after="150" w:line="285" w:lineRule="atLeast"/>
        <w:jc w:val="both"/>
        <w:rPr>
          <w:rFonts w:eastAsia="Times New Roman" w:cs="Arial"/>
          <w:lang w:val="en" w:eastAsia="en-GB"/>
        </w:rPr>
      </w:pPr>
    </w:p>
    <w:p w14:paraId="7C06DCA9" w14:textId="561759B6" w:rsidR="00320C1A" w:rsidRPr="00706797" w:rsidRDefault="00320C1A" w:rsidP="00C45B5B">
      <w:pPr>
        <w:spacing w:after="150" w:line="285" w:lineRule="atLeast"/>
        <w:jc w:val="both"/>
        <w:rPr>
          <w:rFonts w:eastAsia="Times New Roman" w:cs="Arial"/>
          <w:lang w:val="en" w:eastAsia="en-GB"/>
        </w:rPr>
      </w:pPr>
      <w:r>
        <w:rPr>
          <w:rFonts w:eastAsia="Times New Roman" w:cs="Arial"/>
          <w:b/>
          <w:bCs/>
          <w:color w:val="50535A"/>
          <w:lang w:val="en" w:eastAsia="en-GB"/>
        </w:rPr>
        <w:t>Future Developments</w:t>
      </w:r>
    </w:p>
    <w:p w14:paraId="631909D5" w14:textId="77777777" w:rsidR="00484D21" w:rsidRDefault="003A086A" w:rsidP="00C45B5B">
      <w:pPr>
        <w:spacing w:after="150" w:line="285" w:lineRule="atLeast"/>
        <w:jc w:val="both"/>
        <w:rPr>
          <w:rFonts w:eastAsia="Times New Roman" w:cs="Arial"/>
          <w:lang w:val="en" w:eastAsia="en-GB"/>
        </w:rPr>
      </w:pPr>
      <w:r>
        <w:rPr>
          <w:rFonts w:eastAsia="Times New Roman" w:cs="Arial"/>
          <w:lang w:val="en" w:eastAsia="en-GB"/>
        </w:rPr>
        <w:t>We</w:t>
      </w:r>
      <w:r w:rsidR="00F075E5">
        <w:rPr>
          <w:rFonts w:eastAsia="Times New Roman" w:cs="Arial"/>
          <w:lang w:val="en" w:eastAsia="en-GB"/>
        </w:rPr>
        <w:t xml:space="preserve"> continue to engage </w:t>
      </w:r>
      <w:r w:rsidR="00320C1A">
        <w:rPr>
          <w:rFonts w:eastAsia="Times New Roman" w:cs="Arial"/>
          <w:lang w:val="en" w:eastAsia="en-GB"/>
        </w:rPr>
        <w:t>with officials from the Home Office and senior police officers to improve the system for firearms licensing with the aim of improving safety for the public while recognising the professional and resource implications for doctors.</w:t>
      </w:r>
    </w:p>
    <w:p w14:paraId="79572E50" w14:textId="77777777" w:rsidR="00484D21" w:rsidRDefault="00484D21">
      <w:pPr>
        <w:rPr>
          <w:rFonts w:eastAsia="Times New Roman" w:cs="Arial"/>
          <w:lang w:val="en" w:eastAsia="en-GB"/>
        </w:rPr>
      </w:pPr>
      <w:r>
        <w:rPr>
          <w:rFonts w:eastAsia="Times New Roman" w:cs="Arial"/>
          <w:lang w:val="en" w:eastAsia="en-GB"/>
        </w:rPr>
        <w:br w:type="page"/>
      </w:r>
    </w:p>
    <w:p w14:paraId="3380AA4D" w14:textId="6A120BBC"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lastRenderedPageBreak/>
        <w:t>SAMPLE LETTER 1</w:t>
      </w:r>
    </w:p>
    <w:p w14:paraId="20989E83" w14:textId="7582DB3E"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1]</w:t>
      </w:r>
    </w:p>
    <w:p w14:paraId="6BA3AD4A" w14:textId="2873975F"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2]</w:t>
      </w:r>
    </w:p>
    <w:p w14:paraId="722E9C7B" w14:textId="2500BD8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3]</w:t>
      </w:r>
    </w:p>
    <w:p w14:paraId="1056DA59" w14:textId="77777777" w:rsidR="00484D21" w:rsidRDefault="00484D21" w:rsidP="00C45B5B">
      <w:pPr>
        <w:spacing w:after="150" w:line="285" w:lineRule="atLeast"/>
        <w:jc w:val="both"/>
        <w:rPr>
          <w:rFonts w:eastAsia="Times New Roman" w:cs="Arial"/>
          <w:lang w:val="en" w:eastAsia="en-GB"/>
        </w:rPr>
      </w:pPr>
    </w:p>
    <w:p w14:paraId="6F033EE1" w14:textId="06D578DF" w:rsidR="00484D21" w:rsidRDefault="00484D21" w:rsidP="00C45B5B">
      <w:pPr>
        <w:spacing w:after="150" w:line="285" w:lineRule="atLeast"/>
        <w:jc w:val="both"/>
        <w:rPr>
          <w:rFonts w:eastAsia="Times New Roman" w:cs="Arial"/>
          <w:lang w:val="en" w:eastAsia="en-GB"/>
        </w:rPr>
      </w:pPr>
      <w:r>
        <w:rPr>
          <w:rFonts w:eastAsia="Times New Roman" w:cs="Arial"/>
          <w:lang w:val="en" w:eastAsia="en-GB"/>
        </w:rPr>
        <w:t>[Police Firearms Licensing Officer]</w:t>
      </w:r>
    </w:p>
    <w:p w14:paraId="37F7872E" w14:textId="77777777" w:rsidR="00484D21" w:rsidRDefault="00484D21" w:rsidP="00C45B5B">
      <w:pPr>
        <w:spacing w:after="150" w:line="285" w:lineRule="atLeast"/>
        <w:jc w:val="both"/>
        <w:rPr>
          <w:rFonts w:eastAsia="Times New Roman" w:cs="Arial"/>
          <w:lang w:val="en" w:eastAsia="en-GB"/>
        </w:rPr>
      </w:pPr>
    </w:p>
    <w:p w14:paraId="5162AF25" w14:textId="2E09C4FB" w:rsidR="00AD4D6B" w:rsidRDefault="00484D21" w:rsidP="00484D21">
      <w:pPr>
        <w:spacing w:after="150" w:line="285" w:lineRule="atLeast"/>
        <w:jc w:val="right"/>
        <w:rPr>
          <w:rFonts w:eastAsia="Times New Roman" w:cs="Arial"/>
          <w:lang w:val="en" w:eastAsia="en-GB"/>
        </w:rPr>
      </w:pPr>
      <w:r>
        <w:rPr>
          <w:rFonts w:eastAsia="Times New Roman" w:cs="Arial"/>
          <w:lang w:val="en" w:eastAsia="en-GB"/>
        </w:rPr>
        <w:t>Date</w:t>
      </w:r>
      <w:r w:rsidR="00320C1A">
        <w:rPr>
          <w:rFonts w:eastAsia="Times New Roman" w:cs="Arial"/>
          <w:lang w:val="en" w:eastAsia="en-GB"/>
        </w:rPr>
        <w:t xml:space="preserve"> </w:t>
      </w:r>
    </w:p>
    <w:p w14:paraId="47D69FC9" w14:textId="53DC36FC" w:rsidR="00484D21" w:rsidRDefault="00484D21" w:rsidP="00484D21">
      <w:pPr>
        <w:spacing w:after="150" w:line="285" w:lineRule="atLeast"/>
        <w:rPr>
          <w:rFonts w:eastAsia="Times New Roman" w:cs="Arial"/>
          <w:lang w:val="en" w:eastAsia="en-GB"/>
        </w:rPr>
      </w:pPr>
      <w:r>
        <w:rPr>
          <w:rFonts w:eastAsia="Times New Roman" w:cs="Arial"/>
          <w:lang w:val="en" w:eastAsia="en-GB"/>
        </w:rPr>
        <w:t>Dear Sir,</w:t>
      </w:r>
    </w:p>
    <w:p w14:paraId="0FBCAA41" w14:textId="77777777" w:rsidR="00484D21" w:rsidRDefault="00484D21" w:rsidP="00484D21">
      <w:pPr>
        <w:spacing w:after="150" w:line="285" w:lineRule="atLeast"/>
        <w:rPr>
          <w:rFonts w:eastAsia="Times New Roman" w:cs="Arial"/>
          <w:lang w:val="en" w:eastAsia="en-GB"/>
        </w:rPr>
      </w:pPr>
    </w:p>
    <w:p w14:paraId="6276DB3C" w14:textId="25B7191A"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t>FIREARMS LICENSING</w:t>
      </w:r>
    </w:p>
    <w:p w14:paraId="04C5721B" w14:textId="77777777" w:rsidR="00484D21" w:rsidRDefault="00484D21" w:rsidP="00484D21">
      <w:pPr>
        <w:spacing w:after="150" w:line="285" w:lineRule="atLeast"/>
        <w:rPr>
          <w:rFonts w:eastAsia="Times New Roman" w:cs="Arial"/>
          <w:lang w:val="en" w:eastAsia="en-GB"/>
        </w:rPr>
      </w:pPr>
    </w:p>
    <w:p w14:paraId="4236444D" w14:textId="4B74B421" w:rsidR="00484D21" w:rsidRDefault="00484D21" w:rsidP="00484D21">
      <w:pPr>
        <w:spacing w:after="150" w:line="285" w:lineRule="atLeast"/>
        <w:rPr>
          <w:rFonts w:eastAsia="Times New Roman" w:cs="Arial"/>
          <w:lang w:val="en" w:eastAsia="en-GB"/>
        </w:rPr>
      </w:pPr>
      <w:r>
        <w:rPr>
          <w:rFonts w:eastAsia="Times New Roman" w:cs="Arial"/>
          <w:lang w:val="en" w:eastAsia="en-GB"/>
        </w:rPr>
        <w:t>Re: [PATIENT NAME – DOB]</w:t>
      </w:r>
    </w:p>
    <w:p w14:paraId="572F23D6" w14:textId="77777777" w:rsidR="00484D21" w:rsidRDefault="00484D21" w:rsidP="00484D21">
      <w:pPr>
        <w:spacing w:after="150" w:line="285" w:lineRule="atLeast"/>
        <w:rPr>
          <w:rFonts w:eastAsia="Times New Roman" w:cs="Arial"/>
          <w:lang w:val="en" w:eastAsia="en-GB"/>
        </w:rPr>
      </w:pPr>
    </w:p>
    <w:p w14:paraId="467EBE61" w14:textId="182407CD" w:rsidR="00484D21" w:rsidRDefault="00484D21" w:rsidP="00484D21">
      <w:pPr>
        <w:spacing w:after="150" w:line="285" w:lineRule="atLeast"/>
        <w:rPr>
          <w:rFonts w:eastAsia="Times New Roman" w:cs="Arial"/>
          <w:lang w:val="en" w:eastAsia="en-GB"/>
        </w:rPr>
      </w:pPr>
      <w:r>
        <w:rPr>
          <w:rFonts w:eastAsia="Times New Roman" w:cs="Arial"/>
          <w:lang w:val="en" w:eastAsia="en-GB"/>
        </w:rPr>
        <w:t>Thank you for your request for medical information relating to the above named individual for the purposes of assessing them for suitability in issuing them with a firearms certificate.</w:t>
      </w:r>
    </w:p>
    <w:p w14:paraId="317787E3" w14:textId="07FAE3EF" w:rsidR="00484D21" w:rsidRDefault="00484D21" w:rsidP="00484D21">
      <w:pPr>
        <w:spacing w:after="150" w:line="285" w:lineRule="atLeast"/>
        <w:rPr>
          <w:rFonts w:eastAsia="Times New Roman" w:cs="Arial"/>
          <w:lang w:val="en" w:eastAsia="en-GB"/>
        </w:rPr>
      </w:pPr>
      <w:r w:rsidRPr="00706797">
        <w:t xml:space="preserve">I </w:t>
      </w:r>
      <w:r w:rsidR="008C5AC7">
        <w:t xml:space="preserve">decline </w:t>
      </w:r>
      <w:r>
        <w:t>to provide a</w:t>
      </w:r>
      <w:r w:rsidRPr="00706797">
        <w:t xml:space="preserve"> report because I have a conscientious objection</w:t>
      </w:r>
      <w:r>
        <w:t xml:space="preserve"> to the holding of firearms</w:t>
      </w:r>
      <w:r w:rsidRPr="00706797">
        <w:t>.</w:t>
      </w:r>
    </w:p>
    <w:p w14:paraId="55C9664D" w14:textId="326FF4FC" w:rsidR="00484D21" w:rsidRDefault="00484D21" w:rsidP="00484D21">
      <w:pPr>
        <w:spacing w:after="150" w:line="285" w:lineRule="atLeast"/>
        <w:rPr>
          <w:rFonts w:eastAsia="Times New Roman" w:cs="Arial"/>
          <w:lang w:val="en" w:eastAsia="en-GB"/>
        </w:rPr>
      </w:pPr>
      <w:r>
        <w:rPr>
          <w:rFonts w:eastAsia="Times New Roman" w:cs="Arial"/>
          <w:lang w:val="en" w:eastAsia="en-GB"/>
        </w:rPr>
        <w:t>I am aware of my responsibilities and obligations under GMC guidance on conscientious objection.</w:t>
      </w:r>
    </w:p>
    <w:p w14:paraId="79ACC361" w14:textId="77777777" w:rsidR="00DE49DA" w:rsidRDefault="00DE49DA" w:rsidP="00484D21">
      <w:pPr>
        <w:spacing w:after="150" w:line="285" w:lineRule="atLeast"/>
        <w:rPr>
          <w:rFonts w:eastAsia="Times New Roman" w:cs="Arial"/>
          <w:lang w:val="en" w:eastAsia="en-GB"/>
        </w:rPr>
      </w:pPr>
    </w:p>
    <w:p w14:paraId="73D0575F" w14:textId="1AB4D086" w:rsidR="00DE49DA" w:rsidRDefault="00DE49DA" w:rsidP="00484D21">
      <w:pPr>
        <w:spacing w:after="150" w:line="285" w:lineRule="atLeast"/>
        <w:rPr>
          <w:rFonts w:eastAsia="Times New Roman" w:cs="Arial"/>
          <w:lang w:val="en" w:eastAsia="en-GB"/>
        </w:rPr>
      </w:pPr>
      <w:r>
        <w:rPr>
          <w:rFonts w:eastAsia="Times New Roman" w:cs="Arial"/>
          <w:lang w:val="en" w:eastAsia="en-GB"/>
        </w:rPr>
        <w:t>Yours faithfully,</w:t>
      </w:r>
    </w:p>
    <w:p w14:paraId="2A541E38" w14:textId="2553EB08" w:rsidR="00484D21" w:rsidRDefault="00484D21">
      <w:pPr>
        <w:rPr>
          <w:rFonts w:eastAsia="Times New Roman" w:cs="Arial"/>
          <w:lang w:val="en" w:eastAsia="en-GB"/>
        </w:rPr>
      </w:pPr>
      <w:r>
        <w:rPr>
          <w:rFonts w:eastAsia="Times New Roman" w:cs="Arial"/>
          <w:lang w:val="en" w:eastAsia="en-GB"/>
        </w:rPr>
        <w:br w:type="page"/>
      </w:r>
    </w:p>
    <w:p w14:paraId="781810B3" w14:textId="4BECF5ED"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lastRenderedPageBreak/>
        <w:t>SAMPLE LETTER 2</w:t>
      </w:r>
    </w:p>
    <w:p w14:paraId="4E45925F"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1]</w:t>
      </w:r>
    </w:p>
    <w:p w14:paraId="5E0D1D5A"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2]</w:t>
      </w:r>
    </w:p>
    <w:p w14:paraId="382BF38A"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3]</w:t>
      </w:r>
    </w:p>
    <w:p w14:paraId="092AD9EA" w14:textId="77777777" w:rsidR="00484D21" w:rsidRDefault="00484D21" w:rsidP="00484D21">
      <w:pPr>
        <w:spacing w:after="150" w:line="285" w:lineRule="atLeast"/>
        <w:jc w:val="both"/>
        <w:rPr>
          <w:rFonts w:eastAsia="Times New Roman" w:cs="Arial"/>
          <w:lang w:val="en" w:eastAsia="en-GB"/>
        </w:rPr>
      </w:pPr>
    </w:p>
    <w:p w14:paraId="4BF6A53F" w14:textId="77777777" w:rsidR="00484D21" w:rsidRDefault="00484D21" w:rsidP="00484D21">
      <w:pPr>
        <w:spacing w:after="150" w:line="285" w:lineRule="atLeast"/>
        <w:jc w:val="both"/>
        <w:rPr>
          <w:rFonts w:eastAsia="Times New Roman" w:cs="Arial"/>
          <w:lang w:val="en" w:eastAsia="en-GB"/>
        </w:rPr>
      </w:pPr>
      <w:r>
        <w:rPr>
          <w:rFonts w:eastAsia="Times New Roman" w:cs="Arial"/>
          <w:lang w:val="en" w:eastAsia="en-GB"/>
        </w:rPr>
        <w:t>[Police Firearms Licensing Officer]</w:t>
      </w:r>
    </w:p>
    <w:p w14:paraId="502E476A" w14:textId="77777777" w:rsidR="00484D21" w:rsidRDefault="00484D21" w:rsidP="00484D21">
      <w:pPr>
        <w:spacing w:after="150" w:line="285" w:lineRule="atLeast"/>
        <w:jc w:val="both"/>
        <w:rPr>
          <w:rFonts w:eastAsia="Times New Roman" w:cs="Arial"/>
          <w:lang w:val="en" w:eastAsia="en-GB"/>
        </w:rPr>
      </w:pPr>
    </w:p>
    <w:p w14:paraId="1A768C12"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 xml:space="preserve">Date </w:t>
      </w:r>
    </w:p>
    <w:p w14:paraId="50E84ADB"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Dear Sir,</w:t>
      </w:r>
    </w:p>
    <w:p w14:paraId="7A8C95DC" w14:textId="77777777" w:rsidR="00484D21" w:rsidRDefault="00484D21" w:rsidP="00484D21">
      <w:pPr>
        <w:spacing w:after="150" w:line="285" w:lineRule="atLeast"/>
        <w:rPr>
          <w:rFonts w:eastAsia="Times New Roman" w:cs="Arial"/>
          <w:lang w:val="en" w:eastAsia="en-GB"/>
        </w:rPr>
      </w:pPr>
    </w:p>
    <w:p w14:paraId="7E5E251C" w14:textId="77777777"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t>FIREARMS LICENSING</w:t>
      </w:r>
    </w:p>
    <w:p w14:paraId="7CC29DAD" w14:textId="77777777" w:rsidR="00484D21" w:rsidRDefault="00484D21" w:rsidP="00484D21">
      <w:pPr>
        <w:spacing w:after="150" w:line="285" w:lineRule="atLeast"/>
        <w:rPr>
          <w:rFonts w:eastAsia="Times New Roman" w:cs="Arial"/>
          <w:lang w:val="en" w:eastAsia="en-GB"/>
        </w:rPr>
      </w:pPr>
    </w:p>
    <w:p w14:paraId="5127F573"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Re: [PATIENT NAME – DOB]</w:t>
      </w:r>
    </w:p>
    <w:p w14:paraId="05002382" w14:textId="77777777" w:rsidR="00484D21" w:rsidRDefault="00484D21" w:rsidP="00484D21">
      <w:pPr>
        <w:spacing w:after="150" w:line="285" w:lineRule="atLeast"/>
        <w:rPr>
          <w:rFonts w:eastAsia="Times New Roman" w:cs="Arial"/>
          <w:lang w:val="en" w:eastAsia="en-GB"/>
        </w:rPr>
      </w:pPr>
    </w:p>
    <w:p w14:paraId="61031951" w14:textId="77777777" w:rsidR="00C11042" w:rsidRDefault="00C11042" w:rsidP="00C11042">
      <w:pPr>
        <w:spacing w:after="150" w:line="285" w:lineRule="atLeast"/>
        <w:rPr>
          <w:rFonts w:eastAsia="Times New Roman" w:cs="Arial"/>
          <w:lang w:val="en" w:eastAsia="en-GB"/>
        </w:rPr>
      </w:pPr>
      <w:r>
        <w:rPr>
          <w:rFonts w:eastAsia="Times New Roman" w:cs="Arial"/>
          <w:lang w:val="en" w:eastAsia="en-GB"/>
        </w:rPr>
        <w:t>Thank you for your request for medical information relating to the above named individual for the purposes of assessing them for suitability in issuing them with a firearms certificate.</w:t>
      </w:r>
    </w:p>
    <w:p w14:paraId="7B3830EC" w14:textId="075CC7BF" w:rsidR="00DE49DA" w:rsidRDefault="00DE49DA" w:rsidP="00DE49DA">
      <w:pPr>
        <w:spacing w:after="150" w:line="285" w:lineRule="atLeast"/>
        <w:jc w:val="both"/>
        <w:rPr>
          <w:rFonts w:eastAsia="Times New Roman" w:cs="Arial"/>
          <w:lang w:val="en" w:eastAsia="en-GB"/>
        </w:rPr>
      </w:pPr>
      <w:r w:rsidRPr="00DE49DA">
        <w:rPr>
          <w:rFonts w:eastAsia="Times New Roman" w:cs="Arial"/>
          <w:lang w:val="en" w:eastAsia="en-GB"/>
        </w:rPr>
        <w:t xml:space="preserve">I </w:t>
      </w:r>
      <w:r w:rsidR="008C5AC7">
        <w:rPr>
          <w:rFonts w:eastAsia="Times New Roman" w:cs="Arial"/>
          <w:lang w:val="en" w:eastAsia="en-GB"/>
        </w:rPr>
        <w:t>decline</w:t>
      </w:r>
      <w:r w:rsidR="008C5AC7" w:rsidRPr="00DE49DA">
        <w:rPr>
          <w:rFonts w:eastAsia="Times New Roman" w:cs="Arial"/>
          <w:lang w:val="en" w:eastAsia="en-GB"/>
        </w:rPr>
        <w:t xml:space="preserve"> </w:t>
      </w:r>
      <w:r w:rsidRPr="00DE49DA">
        <w:rPr>
          <w:rFonts w:eastAsia="Times New Roman" w:cs="Arial"/>
          <w:lang w:val="en" w:eastAsia="en-GB"/>
        </w:rPr>
        <w:t>to provide the requested report, because it seeks an opinion on matters falling outside my medical expertise, namely assessment of behavioural and personality disorders</w:t>
      </w:r>
      <w:r>
        <w:rPr>
          <w:rFonts w:eastAsia="Times New Roman" w:cs="Arial"/>
          <w:lang w:val="en" w:eastAsia="en-GB"/>
        </w:rPr>
        <w:t>.</w:t>
      </w:r>
    </w:p>
    <w:p w14:paraId="4AE9A5EF" w14:textId="77777777" w:rsidR="00DE49DA" w:rsidRDefault="00DE49DA" w:rsidP="00DE49DA">
      <w:pPr>
        <w:spacing w:after="150" w:line="285" w:lineRule="atLeast"/>
        <w:jc w:val="both"/>
        <w:rPr>
          <w:rFonts w:eastAsia="Times New Roman" w:cs="Arial"/>
          <w:lang w:val="en" w:eastAsia="en-GB"/>
        </w:rPr>
      </w:pPr>
    </w:p>
    <w:p w14:paraId="008FAD47" w14:textId="22F71C0A" w:rsidR="00DE49DA" w:rsidRPr="00DE49DA" w:rsidRDefault="00DE49DA" w:rsidP="00DE49DA">
      <w:pPr>
        <w:spacing w:after="150" w:line="285" w:lineRule="atLeast"/>
        <w:jc w:val="both"/>
        <w:rPr>
          <w:rFonts w:eastAsia="Times New Roman" w:cs="Arial"/>
          <w:lang w:val="en" w:eastAsia="en-GB"/>
        </w:rPr>
      </w:pPr>
      <w:r>
        <w:rPr>
          <w:rFonts w:eastAsia="Times New Roman" w:cs="Arial"/>
          <w:lang w:val="en" w:eastAsia="en-GB"/>
        </w:rPr>
        <w:t>Yours faithfully,</w:t>
      </w:r>
    </w:p>
    <w:p w14:paraId="60CA1A1F" w14:textId="77777777" w:rsidR="00484D21" w:rsidRDefault="00484D21" w:rsidP="00484D21">
      <w:pPr>
        <w:spacing w:after="150" w:line="285" w:lineRule="atLeast"/>
        <w:rPr>
          <w:rFonts w:eastAsia="Times New Roman" w:cs="Arial"/>
          <w:lang w:val="en" w:eastAsia="en-GB"/>
        </w:rPr>
      </w:pPr>
    </w:p>
    <w:p w14:paraId="4458FFA3" w14:textId="77777777" w:rsidR="00484D21" w:rsidRPr="00706797" w:rsidRDefault="00484D21" w:rsidP="00484D21">
      <w:pPr>
        <w:spacing w:after="150" w:line="285" w:lineRule="atLeast"/>
      </w:pPr>
    </w:p>
    <w:p w14:paraId="3ADABFB0" w14:textId="4CDE5F5F" w:rsidR="00484D21" w:rsidRDefault="00484D21">
      <w:r>
        <w:br w:type="page"/>
      </w:r>
    </w:p>
    <w:p w14:paraId="60A626BA" w14:textId="54360466"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lastRenderedPageBreak/>
        <w:t>SAMPLE LETTER 3</w:t>
      </w:r>
    </w:p>
    <w:p w14:paraId="6128A561"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1]</w:t>
      </w:r>
    </w:p>
    <w:p w14:paraId="6F5D6515"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2]</w:t>
      </w:r>
    </w:p>
    <w:p w14:paraId="6CFBD794"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3]</w:t>
      </w:r>
    </w:p>
    <w:p w14:paraId="148A39D6" w14:textId="77777777" w:rsidR="00484D21" w:rsidRDefault="00484D21" w:rsidP="00484D21">
      <w:pPr>
        <w:spacing w:after="150" w:line="285" w:lineRule="atLeast"/>
        <w:jc w:val="both"/>
        <w:rPr>
          <w:rFonts w:eastAsia="Times New Roman" w:cs="Arial"/>
          <w:lang w:val="en" w:eastAsia="en-GB"/>
        </w:rPr>
      </w:pPr>
    </w:p>
    <w:p w14:paraId="15D97DF8" w14:textId="77777777" w:rsidR="00484D21" w:rsidRDefault="00484D21" w:rsidP="00484D21">
      <w:pPr>
        <w:spacing w:after="150" w:line="285" w:lineRule="atLeast"/>
        <w:jc w:val="both"/>
        <w:rPr>
          <w:rFonts w:eastAsia="Times New Roman" w:cs="Arial"/>
          <w:lang w:val="en" w:eastAsia="en-GB"/>
        </w:rPr>
      </w:pPr>
      <w:r>
        <w:rPr>
          <w:rFonts w:eastAsia="Times New Roman" w:cs="Arial"/>
          <w:lang w:val="en" w:eastAsia="en-GB"/>
        </w:rPr>
        <w:t>[Police Firearms Licensing Officer]</w:t>
      </w:r>
    </w:p>
    <w:p w14:paraId="53C2418C" w14:textId="77777777" w:rsidR="00484D21" w:rsidRDefault="00484D21" w:rsidP="00484D21">
      <w:pPr>
        <w:spacing w:after="150" w:line="285" w:lineRule="atLeast"/>
        <w:jc w:val="both"/>
        <w:rPr>
          <w:rFonts w:eastAsia="Times New Roman" w:cs="Arial"/>
          <w:lang w:val="en" w:eastAsia="en-GB"/>
        </w:rPr>
      </w:pPr>
    </w:p>
    <w:p w14:paraId="5E598960"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 xml:space="preserve">Date </w:t>
      </w:r>
    </w:p>
    <w:p w14:paraId="2BF808D5"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Dear Sir,</w:t>
      </w:r>
    </w:p>
    <w:p w14:paraId="6577AEDD" w14:textId="77777777" w:rsidR="00484D21" w:rsidRDefault="00484D21" w:rsidP="00484D21">
      <w:pPr>
        <w:spacing w:after="150" w:line="285" w:lineRule="atLeast"/>
        <w:rPr>
          <w:rFonts w:eastAsia="Times New Roman" w:cs="Arial"/>
          <w:lang w:val="en" w:eastAsia="en-GB"/>
        </w:rPr>
      </w:pPr>
    </w:p>
    <w:p w14:paraId="3B7C4C2C" w14:textId="77777777"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t>FIREARMS LICENSING</w:t>
      </w:r>
    </w:p>
    <w:p w14:paraId="2A82FF70" w14:textId="77777777" w:rsidR="00484D21" w:rsidRDefault="00484D21" w:rsidP="00484D21">
      <w:pPr>
        <w:spacing w:after="150" w:line="285" w:lineRule="atLeast"/>
        <w:rPr>
          <w:rFonts w:eastAsia="Times New Roman" w:cs="Arial"/>
          <w:lang w:val="en" w:eastAsia="en-GB"/>
        </w:rPr>
      </w:pPr>
    </w:p>
    <w:p w14:paraId="7E8E4227"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Re: [PATIENT NAME – DOB]</w:t>
      </w:r>
    </w:p>
    <w:p w14:paraId="328CC389" w14:textId="77777777" w:rsidR="00484D21" w:rsidRDefault="00484D21" w:rsidP="00484D21">
      <w:pPr>
        <w:spacing w:after="150" w:line="285" w:lineRule="atLeast"/>
        <w:rPr>
          <w:rFonts w:eastAsia="Times New Roman" w:cs="Arial"/>
          <w:lang w:val="en" w:eastAsia="en-GB"/>
        </w:rPr>
      </w:pPr>
    </w:p>
    <w:p w14:paraId="56C3C112" w14:textId="77777777" w:rsidR="00DE49DA" w:rsidRDefault="00DE49DA" w:rsidP="00DE49DA">
      <w:pPr>
        <w:spacing w:after="150" w:line="285" w:lineRule="atLeast"/>
        <w:rPr>
          <w:rFonts w:eastAsia="Times New Roman" w:cs="Arial"/>
          <w:lang w:val="en" w:eastAsia="en-GB"/>
        </w:rPr>
      </w:pPr>
      <w:r>
        <w:rPr>
          <w:rFonts w:eastAsia="Times New Roman" w:cs="Arial"/>
          <w:lang w:val="en" w:eastAsia="en-GB"/>
        </w:rPr>
        <w:t>Thank you for your request for medical information relating to the above named individual for the purposes of assessing them for suitability in issuing them with a firearms certificate.</w:t>
      </w:r>
    </w:p>
    <w:p w14:paraId="6548226C" w14:textId="6579866D" w:rsidR="00DE49DA" w:rsidRDefault="00DE49DA" w:rsidP="00DE49DA">
      <w:pPr>
        <w:spacing w:after="150" w:line="285" w:lineRule="atLeast"/>
        <w:jc w:val="both"/>
        <w:rPr>
          <w:rFonts w:eastAsia="Times New Roman" w:cs="Arial"/>
          <w:lang w:val="en" w:eastAsia="en-GB"/>
        </w:rPr>
      </w:pPr>
      <w:r w:rsidRPr="00DE49DA">
        <w:rPr>
          <w:rFonts w:eastAsia="Times New Roman" w:cs="Arial"/>
          <w:lang w:val="en" w:eastAsia="en-GB"/>
        </w:rPr>
        <w:t>I am content to complete this report for which I shall charge a fee to the applicant. You will receive the report once I have received payment of this fee from the applicant. Until such time as you receive my report you should assume that the applicant has declined to provide this fee.</w:t>
      </w:r>
    </w:p>
    <w:p w14:paraId="0226E502" w14:textId="77777777" w:rsidR="00DE49DA" w:rsidRDefault="00DE49DA" w:rsidP="00DE49DA">
      <w:pPr>
        <w:spacing w:after="150" w:line="285" w:lineRule="atLeast"/>
        <w:jc w:val="both"/>
        <w:rPr>
          <w:rFonts w:eastAsia="Times New Roman" w:cs="Arial"/>
          <w:lang w:val="en" w:eastAsia="en-GB"/>
        </w:rPr>
      </w:pPr>
    </w:p>
    <w:p w14:paraId="292C364D" w14:textId="202BE0C6" w:rsidR="00DE49DA" w:rsidRPr="00DE49DA" w:rsidRDefault="00DE49DA" w:rsidP="00DE49DA">
      <w:pPr>
        <w:spacing w:after="150" w:line="285" w:lineRule="atLeast"/>
        <w:jc w:val="both"/>
        <w:rPr>
          <w:rFonts w:eastAsia="Times New Roman" w:cs="Arial"/>
          <w:lang w:val="en" w:eastAsia="en-GB"/>
        </w:rPr>
      </w:pPr>
      <w:r>
        <w:rPr>
          <w:rFonts w:eastAsia="Times New Roman" w:cs="Arial"/>
          <w:lang w:val="en" w:eastAsia="en-GB"/>
        </w:rPr>
        <w:t>Yours faithfully,</w:t>
      </w:r>
    </w:p>
    <w:p w14:paraId="09FD9768" w14:textId="77777777" w:rsidR="00484D21" w:rsidRDefault="00484D21" w:rsidP="00484D21">
      <w:pPr>
        <w:spacing w:after="150" w:line="285" w:lineRule="atLeast"/>
      </w:pPr>
    </w:p>
    <w:p w14:paraId="3753A9DA" w14:textId="77777777" w:rsidR="00484D21" w:rsidRDefault="00484D21" w:rsidP="00484D21">
      <w:pPr>
        <w:spacing w:after="150" w:line="285" w:lineRule="atLeast"/>
      </w:pPr>
    </w:p>
    <w:p w14:paraId="1FA7E025" w14:textId="064EBE04" w:rsidR="00484D21" w:rsidRDefault="00484D21">
      <w:r>
        <w:br w:type="page"/>
      </w:r>
    </w:p>
    <w:p w14:paraId="415D7B03" w14:textId="6496935E"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lastRenderedPageBreak/>
        <w:t>SAMPLE LETTER 4</w:t>
      </w:r>
    </w:p>
    <w:p w14:paraId="3A44F257"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1]</w:t>
      </w:r>
    </w:p>
    <w:p w14:paraId="0211BBB1"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2]</w:t>
      </w:r>
    </w:p>
    <w:p w14:paraId="7D5A1EBC"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3]</w:t>
      </w:r>
    </w:p>
    <w:p w14:paraId="0559FD4D" w14:textId="77777777" w:rsidR="00484D21" w:rsidRDefault="00484D21" w:rsidP="00484D21">
      <w:pPr>
        <w:spacing w:after="150" w:line="285" w:lineRule="atLeast"/>
        <w:jc w:val="both"/>
        <w:rPr>
          <w:rFonts w:eastAsia="Times New Roman" w:cs="Arial"/>
          <w:lang w:val="en" w:eastAsia="en-GB"/>
        </w:rPr>
      </w:pPr>
    </w:p>
    <w:p w14:paraId="685725D9" w14:textId="77777777" w:rsidR="00484D21" w:rsidRDefault="00484D21" w:rsidP="00484D21">
      <w:pPr>
        <w:spacing w:after="150" w:line="285" w:lineRule="atLeast"/>
        <w:jc w:val="both"/>
        <w:rPr>
          <w:rFonts w:eastAsia="Times New Roman" w:cs="Arial"/>
          <w:lang w:val="en" w:eastAsia="en-GB"/>
        </w:rPr>
      </w:pPr>
      <w:r>
        <w:rPr>
          <w:rFonts w:eastAsia="Times New Roman" w:cs="Arial"/>
          <w:lang w:val="en" w:eastAsia="en-GB"/>
        </w:rPr>
        <w:t>[Police Firearms Licensing Officer]</w:t>
      </w:r>
    </w:p>
    <w:p w14:paraId="7253DC7B" w14:textId="77777777" w:rsidR="00484D21" w:rsidRDefault="00484D21" w:rsidP="00484D21">
      <w:pPr>
        <w:spacing w:after="150" w:line="285" w:lineRule="atLeast"/>
        <w:jc w:val="both"/>
        <w:rPr>
          <w:rFonts w:eastAsia="Times New Roman" w:cs="Arial"/>
          <w:lang w:val="en" w:eastAsia="en-GB"/>
        </w:rPr>
      </w:pPr>
    </w:p>
    <w:p w14:paraId="163E550B"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 xml:space="preserve">Date </w:t>
      </w:r>
    </w:p>
    <w:p w14:paraId="7051524C"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Dear Sir,</w:t>
      </w:r>
    </w:p>
    <w:p w14:paraId="7ACF1C80" w14:textId="77777777" w:rsidR="00484D21" w:rsidRDefault="00484D21" w:rsidP="00484D21">
      <w:pPr>
        <w:spacing w:after="150" w:line="285" w:lineRule="atLeast"/>
        <w:rPr>
          <w:rFonts w:eastAsia="Times New Roman" w:cs="Arial"/>
          <w:lang w:val="en" w:eastAsia="en-GB"/>
        </w:rPr>
      </w:pPr>
    </w:p>
    <w:p w14:paraId="7685541B" w14:textId="77777777"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t>FIREARMS LICENSING</w:t>
      </w:r>
    </w:p>
    <w:p w14:paraId="73F88884" w14:textId="77777777" w:rsidR="00484D21" w:rsidRDefault="00484D21" w:rsidP="00484D21">
      <w:pPr>
        <w:spacing w:after="150" w:line="285" w:lineRule="atLeast"/>
        <w:rPr>
          <w:rFonts w:eastAsia="Times New Roman" w:cs="Arial"/>
          <w:lang w:val="en" w:eastAsia="en-GB"/>
        </w:rPr>
      </w:pPr>
    </w:p>
    <w:p w14:paraId="209A21C5"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Re: [PATIENT NAME – DOB]</w:t>
      </w:r>
    </w:p>
    <w:p w14:paraId="540E591C" w14:textId="77777777" w:rsidR="00484D21" w:rsidRDefault="00484D21" w:rsidP="00484D21">
      <w:pPr>
        <w:spacing w:after="150" w:line="285" w:lineRule="atLeast"/>
        <w:rPr>
          <w:rFonts w:eastAsia="Times New Roman" w:cs="Arial"/>
          <w:lang w:val="en" w:eastAsia="en-GB"/>
        </w:rPr>
      </w:pPr>
    </w:p>
    <w:p w14:paraId="36630D84" w14:textId="77777777" w:rsidR="00DE49DA" w:rsidRDefault="00DE49DA" w:rsidP="00DE49DA">
      <w:pPr>
        <w:spacing w:after="150" w:line="285" w:lineRule="atLeast"/>
        <w:rPr>
          <w:rFonts w:eastAsia="Times New Roman" w:cs="Arial"/>
          <w:lang w:val="en" w:eastAsia="en-GB"/>
        </w:rPr>
      </w:pPr>
      <w:r>
        <w:rPr>
          <w:rFonts w:eastAsia="Times New Roman" w:cs="Arial"/>
          <w:lang w:val="en" w:eastAsia="en-GB"/>
        </w:rPr>
        <w:t>Thank you for your request for medical information relating to the above named individual for the purposes of assessing them for suitability in issuing them with a firearms certificate.</w:t>
      </w:r>
    </w:p>
    <w:p w14:paraId="0C0E97B4" w14:textId="36031B30" w:rsidR="00DE49DA" w:rsidRPr="00DE49DA" w:rsidRDefault="00DE49DA" w:rsidP="00DE49DA">
      <w:pPr>
        <w:spacing w:after="150" w:line="285" w:lineRule="atLeast"/>
        <w:jc w:val="both"/>
        <w:rPr>
          <w:rFonts w:eastAsia="Times New Roman" w:cs="Arial"/>
          <w:lang w:val="en" w:eastAsia="en-GB"/>
        </w:rPr>
      </w:pPr>
      <w:r w:rsidRPr="00DE49DA">
        <w:rPr>
          <w:rFonts w:cs="Arial"/>
          <w:color w:val="434343"/>
        </w:rPr>
        <w:t>I am content to provide a summary limited to medical facts and compiled from the records for a fee</w:t>
      </w:r>
      <w:r w:rsidRPr="00DE49DA">
        <w:rPr>
          <w:rFonts w:eastAsia="Times New Roman" w:cs="Arial"/>
          <w:lang w:val="en" w:eastAsia="en-GB"/>
        </w:rPr>
        <w:t xml:space="preserve"> which I shall charge to the applicant. You will receive the report upon my receipt of this fee from the applicant</w:t>
      </w:r>
      <w:r w:rsidRPr="00DE49DA">
        <w:rPr>
          <w:rFonts w:cs="Arial"/>
          <w:color w:val="434343"/>
        </w:rPr>
        <w:t xml:space="preserve">. </w:t>
      </w:r>
      <w:r w:rsidRPr="00DE49DA">
        <w:rPr>
          <w:rFonts w:eastAsia="Times New Roman" w:cs="Arial"/>
          <w:lang w:val="en" w:eastAsia="en-GB"/>
        </w:rPr>
        <w:t>Until such time as you receive my report you should assume that the applicant has declined to provide this fee.</w:t>
      </w:r>
    </w:p>
    <w:p w14:paraId="15DC5960" w14:textId="77777777" w:rsidR="00484D21" w:rsidRDefault="00484D21" w:rsidP="00484D21">
      <w:pPr>
        <w:spacing w:after="150" w:line="285" w:lineRule="atLeast"/>
      </w:pPr>
    </w:p>
    <w:p w14:paraId="7FA06166" w14:textId="110A5B65" w:rsidR="00484D21" w:rsidRDefault="00DE49DA" w:rsidP="00484D21">
      <w:pPr>
        <w:spacing w:after="150" w:line="285" w:lineRule="atLeast"/>
      </w:pPr>
      <w:r>
        <w:t>Yours faithfully,</w:t>
      </w:r>
    </w:p>
    <w:p w14:paraId="46C5879B" w14:textId="77777777" w:rsidR="00484D21" w:rsidRDefault="00484D21" w:rsidP="00484D21">
      <w:pPr>
        <w:spacing w:after="150" w:line="285" w:lineRule="atLeast"/>
      </w:pPr>
    </w:p>
    <w:p w14:paraId="22F02166" w14:textId="713E0298" w:rsidR="00484D21" w:rsidRDefault="00484D21">
      <w:r>
        <w:br w:type="page"/>
      </w:r>
    </w:p>
    <w:p w14:paraId="7476ED7F" w14:textId="1484238A"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lastRenderedPageBreak/>
        <w:t>SAMPLE LETTER 5</w:t>
      </w:r>
    </w:p>
    <w:p w14:paraId="118223BD"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1]</w:t>
      </w:r>
    </w:p>
    <w:p w14:paraId="48A1D437"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2]</w:t>
      </w:r>
    </w:p>
    <w:p w14:paraId="0357118F"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3]</w:t>
      </w:r>
    </w:p>
    <w:p w14:paraId="3E494AAE" w14:textId="77777777" w:rsidR="00484D21" w:rsidRDefault="00484D21" w:rsidP="00484D21">
      <w:pPr>
        <w:spacing w:after="150" w:line="285" w:lineRule="atLeast"/>
        <w:jc w:val="both"/>
        <w:rPr>
          <w:rFonts w:eastAsia="Times New Roman" w:cs="Arial"/>
          <w:lang w:val="en" w:eastAsia="en-GB"/>
        </w:rPr>
      </w:pPr>
    </w:p>
    <w:p w14:paraId="1CC2C3BD" w14:textId="77777777" w:rsidR="00484D21" w:rsidRDefault="00484D21" w:rsidP="00484D21">
      <w:pPr>
        <w:spacing w:after="150" w:line="285" w:lineRule="atLeast"/>
        <w:jc w:val="both"/>
        <w:rPr>
          <w:rFonts w:eastAsia="Times New Roman" w:cs="Arial"/>
          <w:lang w:val="en" w:eastAsia="en-GB"/>
        </w:rPr>
      </w:pPr>
      <w:r>
        <w:rPr>
          <w:rFonts w:eastAsia="Times New Roman" w:cs="Arial"/>
          <w:lang w:val="en" w:eastAsia="en-GB"/>
        </w:rPr>
        <w:t>[Police Firearms Licensing Officer]</w:t>
      </w:r>
    </w:p>
    <w:p w14:paraId="76DBEAEB" w14:textId="77777777" w:rsidR="00484D21" w:rsidRDefault="00484D21" w:rsidP="00484D21">
      <w:pPr>
        <w:spacing w:after="150" w:line="285" w:lineRule="atLeast"/>
        <w:jc w:val="both"/>
        <w:rPr>
          <w:rFonts w:eastAsia="Times New Roman" w:cs="Arial"/>
          <w:lang w:val="en" w:eastAsia="en-GB"/>
        </w:rPr>
      </w:pPr>
    </w:p>
    <w:p w14:paraId="6DD04197"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 xml:space="preserve">Date </w:t>
      </w:r>
    </w:p>
    <w:p w14:paraId="69712062"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Dear Sir,</w:t>
      </w:r>
    </w:p>
    <w:p w14:paraId="33F44A69" w14:textId="77777777" w:rsidR="00484D21" w:rsidRDefault="00484D21" w:rsidP="00484D21">
      <w:pPr>
        <w:spacing w:after="150" w:line="285" w:lineRule="atLeast"/>
        <w:rPr>
          <w:rFonts w:eastAsia="Times New Roman" w:cs="Arial"/>
          <w:lang w:val="en" w:eastAsia="en-GB"/>
        </w:rPr>
      </w:pPr>
    </w:p>
    <w:p w14:paraId="3DD76CD2" w14:textId="77777777"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t>FIREARMS LICENSING</w:t>
      </w:r>
    </w:p>
    <w:p w14:paraId="0C76837E" w14:textId="77777777" w:rsidR="00484D21" w:rsidRDefault="00484D21" w:rsidP="00484D21">
      <w:pPr>
        <w:spacing w:after="150" w:line="285" w:lineRule="atLeast"/>
        <w:rPr>
          <w:rFonts w:eastAsia="Times New Roman" w:cs="Arial"/>
          <w:lang w:val="en" w:eastAsia="en-GB"/>
        </w:rPr>
      </w:pPr>
    </w:p>
    <w:p w14:paraId="399F2C06"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Re: [PATIENT NAME – DOB]</w:t>
      </w:r>
    </w:p>
    <w:p w14:paraId="2A68C550" w14:textId="77777777" w:rsidR="00484D21" w:rsidRDefault="00484D21" w:rsidP="00484D21">
      <w:pPr>
        <w:spacing w:after="150" w:line="285" w:lineRule="atLeast"/>
        <w:rPr>
          <w:rFonts w:eastAsia="Times New Roman" w:cs="Arial"/>
          <w:lang w:val="en" w:eastAsia="en-GB"/>
        </w:rPr>
      </w:pPr>
    </w:p>
    <w:p w14:paraId="42CB4531" w14:textId="77777777" w:rsidR="00DE49DA" w:rsidRDefault="00DE49DA" w:rsidP="00DE49DA">
      <w:pPr>
        <w:spacing w:after="150" w:line="285" w:lineRule="atLeast"/>
        <w:rPr>
          <w:rFonts w:eastAsia="Times New Roman" w:cs="Arial"/>
          <w:lang w:val="en" w:eastAsia="en-GB"/>
        </w:rPr>
      </w:pPr>
      <w:r>
        <w:rPr>
          <w:rFonts w:eastAsia="Times New Roman" w:cs="Arial"/>
          <w:lang w:val="en" w:eastAsia="en-GB"/>
        </w:rPr>
        <w:t>Thank you for your request for medical information relating to the above named individual for the purposes of assessing them for suitability in issuing them with a firearms certificate.</w:t>
      </w:r>
    </w:p>
    <w:p w14:paraId="713CA8E0" w14:textId="025831DD" w:rsidR="00DE49DA" w:rsidRDefault="00DE49DA" w:rsidP="00DE49DA">
      <w:pPr>
        <w:spacing w:after="150" w:line="285" w:lineRule="atLeast"/>
        <w:jc w:val="both"/>
        <w:rPr>
          <w:rFonts w:eastAsia="Times New Roman" w:cs="Arial"/>
          <w:lang w:val="en" w:eastAsia="en-GB"/>
        </w:rPr>
      </w:pPr>
      <w:r w:rsidRPr="00DE49DA">
        <w:rPr>
          <w:rFonts w:eastAsia="Times New Roman" w:cs="Arial"/>
          <w:lang w:val="en" w:eastAsia="en-GB"/>
        </w:rPr>
        <w:t>I am content to fill out the requested report and will charge no fee.</w:t>
      </w:r>
      <w:r>
        <w:rPr>
          <w:rFonts w:eastAsia="Times New Roman" w:cs="Arial"/>
          <w:lang w:val="en" w:eastAsia="en-GB"/>
        </w:rPr>
        <w:t xml:space="preserve"> The report is enclosed or</w:t>
      </w:r>
      <w:r w:rsidRPr="00DE49DA">
        <w:rPr>
          <w:rFonts w:eastAsia="Times New Roman" w:cs="Arial"/>
          <w:lang w:val="en" w:eastAsia="en-GB"/>
        </w:rPr>
        <w:t xml:space="preserve"> will follow at my earliest convenience.</w:t>
      </w:r>
    </w:p>
    <w:p w14:paraId="0C7D8B6F" w14:textId="77777777" w:rsidR="00DE49DA" w:rsidRDefault="00DE49DA" w:rsidP="00DE49DA">
      <w:pPr>
        <w:spacing w:after="150" w:line="285" w:lineRule="atLeast"/>
        <w:jc w:val="both"/>
        <w:rPr>
          <w:rFonts w:eastAsia="Times New Roman" w:cs="Arial"/>
          <w:lang w:val="en" w:eastAsia="en-GB"/>
        </w:rPr>
      </w:pPr>
    </w:p>
    <w:p w14:paraId="475AD1E1" w14:textId="02328A30" w:rsidR="00DE49DA" w:rsidRPr="00DE49DA" w:rsidRDefault="00DE49DA" w:rsidP="00DE49DA">
      <w:pPr>
        <w:spacing w:after="150" w:line="285" w:lineRule="atLeast"/>
        <w:jc w:val="both"/>
        <w:rPr>
          <w:rFonts w:eastAsia="Times New Roman" w:cs="Arial"/>
          <w:lang w:val="en" w:eastAsia="en-GB"/>
        </w:rPr>
      </w:pPr>
      <w:r>
        <w:rPr>
          <w:rFonts w:eastAsia="Times New Roman" w:cs="Arial"/>
          <w:lang w:val="en" w:eastAsia="en-GB"/>
        </w:rPr>
        <w:t>Yours faithfully,</w:t>
      </w:r>
    </w:p>
    <w:p w14:paraId="72F6786D" w14:textId="77777777" w:rsidR="00484D21" w:rsidRPr="00706797" w:rsidRDefault="00484D21" w:rsidP="00484D21">
      <w:pPr>
        <w:spacing w:after="150" w:line="285" w:lineRule="atLeast"/>
      </w:pPr>
    </w:p>
    <w:sectPr w:rsidR="00484D21" w:rsidRPr="007067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2C4D9" w14:textId="77777777" w:rsidR="004C1DFE" w:rsidRDefault="004C1DFE" w:rsidP="00E029FC">
      <w:pPr>
        <w:spacing w:after="0" w:line="240" w:lineRule="auto"/>
      </w:pPr>
      <w:r>
        <w:separator/>
      </w:r>
    </w:p>
  </w:endnote>
  <w:endnote w:type="continuationSeparator" w:id="0">
    <w:p w14:paraId="4D5DCB8A" w14:textId="77777777" w:rsidR="004C1DFE" w:rsidRDefault="004C1DFE" w:rsidP="00E0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terface bold">
    <w:altName w:val="Times New Roman"/>
    <w:charset w:val="00"/>
    <w:family w:val="auto"/>
    <w:pitch w:val="default"/>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4435D" w14:textId="77777777" w:rsidR="004C1DFE" w:rsidRDefault="004C1DFE" w:rsidP="00E029FC">
      <w:pPr>
        <w:spacing w:after="0" w:line="240" w:lineRule="auto"/>
      </w:pPr>
      <w:r>
        <w:separator/>
      </w:r>
    </w:p>
  </w:footnote>
  <w:footnote w:type="continuationSeparator" w:id="0">
    <w:p w14:paraId="2B11D37C" w14:textId="77777777" w:rsidR="004C1DFE" w:rsidRDefault="004C1DFE" w:rsidP="00E02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97AD2"/>
    <w:multiLevelType w:val="hybridMultilevel"/>
    <w:tmpl w:val="FEA0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C9"/>
    <w:rsid w:val="00045CED"/>
    <w:rsid w:val="00073418"/>
    <w:rsid w:val="000A38A1"/>
    <w:rsid w:val="000C229E"/>
    <w:rsid w:val="000D6798"/>
    <w:rsid w:val="0011357E"/>
    <w:rsid w:val="00131E33"/>
    <w:rsid w:val="001918B4"/>
    <w:rsid w:val="001E0A5A"/>
    <w:rsid w:val="001F5C3A"/>
    <w:rsid w:val="0023161D"/>
    <w:rsid w:val="00233C19"/>
    <w:rsid w:val="00243D7B"/>
    <w:rsid w:val="002A5D88"/>
    <w:rsid w:val="002B102B"/>
    <w:rsid w:val="0031322F"/>
    <w:rsid w:val="00316259"/>
    <w:rsid w:val="00320C1A"/>
    <w:rsid w:val="003A086A"/>
    <w:rsid w:val="003B6A85"/>
    <w:rsid w:val="003F2E9E"/>
    <w:rsid w:val="003F602D"/>
    <w:rsid w:val="00422D6C"/>
    <w:rsid w:val="0044713C"/>
    <w:rsid w:val="00484D21"/>
    <w:rsid w:val="00494285"/>
    <w:rsid w:val="004B776E"/>
    <w:rsid w:val="004C1DFE"/>
    <w:rsid w:val="004C2653"/>
    <w:rsid w:val="004D7B7B"/>
    <w:rsid w:val="004F6A29"/>
    <w:rsid w:val="00520905"/>
    <w:rsid w:val="00532B67"/>
    <w:rsid w:val="00591350"/>
    <w:rsid w:val="005B3FDF"/>
    <w:rsid w:val="005D6F27"/>
    <w:rsid w:val="005E32A5"/>
    <w:rsid w:val="00610222"/>
    <w:rsid w:val="00611D8B"/>
    <w:rsid w:val="00645140"/>
    <w:rsid w:val="006472D5"/>
    <w:rsid w:val="006A7F62"/>
    <w:rsid w:val="006D1AE5"/>
    <w:rsid w:val="006E1C24"/>
    <w:rsid w:val="006F21FC"/>
    <w:rsid w:val="006F7A92"/>
    <w:rsid w:val="00706797"/>
    <w:rsid w:val="0070698C"/>
    <w:rsid w:val="007111CA"/>
    <w:rsid w:val="007151DF"/>
    <w:rsid w:val="00726B7D"/>
    <w:rsid w:val="00735879"/>
    <w:rsid w:val="00741473"/>
    <w:rsid w:val="0075380C"/>
    <w:rsid w:val="00793FB4"/>
    <w:rsid w:val="007A267F"/>
    <w:rsid w:val="007E08C4"/>
    <w:rsid w:val="007E770E"/>
    <w:rsid w:val="007F67CF"/>
    <w:rsid w:val="008064C1"/>
    <w:rsid w:val="00857ABC"/>
    <w:rsid w:val="0088132E"/>
    <w:rsid w:val="00893E82"/>
    <w:rsid w:val="008A16C8"/>
    <w:rsid w:val="008A2612"/>
    <w:rsid w:val="008B0271"/>
    <w:rsid w:val="008C1079"/>
    <w:rsid w:val="008C5AC7"/>
    <w:rsid w:val="008D55A0"/>
    <w:rsid w:val="008E2B7E"/>
    <w:rsid w:val="008E5298"/>
    <w:rsid w:val="008F3B7D"/>
    <w:rsid w:val="00906AAE"/>
    <w:rsid w:val="00922716"/>
    <w:rsid w:val="00952D50"/>
    <w:rsid w:val="00962E18"/>
    <w:rsid w:val="00990BFF"/>
    <w:rsid w:val="009F023A"/>
    <w:rsid w:val="00A60D8E"/>
    <w:rsid w:val="00A648A4"/>
    <w:rsid w:val="00AB69EF"/>
    <w:rsid w:val="00AD4D6B"/>
    <w:rsid w:val="00B01860"/>
    <w:rsid w:val="00B3488C"/>
    <w:rsid w:val="00B71D0B"/>
    <w:rsid w:val="00B738B5"/>
    <w:rsid w:val="00BF30AA"/>
    <w:rsid w:val="00C11042"/>
    <w:rsid w:val="00C37DF1"/>
    <w:rsid w:val="00C45B5B"/>
    <w:rsid w:val="00C60B67"/>
    <w:rsid w:val="00C66F9C"/>
    <w:rsid w:val="00C72E68"/>
    <w:rsid w:val="00CA6AAF"/>
    <w:rsid w:val="00CA77B6"/>
    <w:rsid w:val="00CC4F5B"/>
    <w:rsid w:val="00CD091C"/>
    <w:rsid w:val="00D01F4F"/>
    <w:rsid w:val="00D735F6"/>
    <w:rsid w:val="00D74AB4"/>
    <w:rsid w:val="00DA04E2"/>
    <w:rsid w:val="00DB3926"/>
    <w:rsid w:val="00DC51BA"/>
    <w:rsid w:val="00DE49DA"/>
    <w:rsid w:val="00DF4BE1"/>
    <w:rsid w:val="00E029FC"/>
    <w:rsid w:val="00E20B76"/>
    <w:rsid w:val="00E33B2B"/>
    <w:rsid w:val="00E35300"/>
    <w:rsid w:val="00E472E7"/>
    <w:rsid w:val="00E906BA"/>
    <w:rsid w:val="00EA083C"/>
    <w:rsid w:val="00EB44C9"/>
    <w:rsid w:val="00F036D0"/>
    <w:rsid w:val="00F06852"/>
    <w:rsid w:val="00F075E5"/>
    <w:rsid w:val="00F27A4A"/>
    <w:rsid w:val="00F30D9C"/>
    <w:rsid w:val="00F91C97"/>
    <w:rsid w:val="00F97A13"/>
    <w:rsid w:val="00FB1665"/>
    <w:rsid w:val="00FD063C"/>
    <w:rsid w:val="00FD7317"/>
    <w:rsid w:val="00FE56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5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44C9"/>
    <w:pPr>
      <w:spacing w:after="0" w:line="240" w:lineRule="auto"/>
      <w:outlineLvl w:val="0"/>
    </w:pPr>
    <w:rPr>
      <w:rFonts w:ascii="interface bold" w:eastAsia="Times New Roman" w:hAnsi="interface bold" w:cs="Times New Roman"/>
      <w:color w:val="50535A"/>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4C9"/>
    <w:rPr>
      <w:rFonts w:ascii="interface bold" w:eastAsia="Times New Roman" w:hAnsi="interface bold" w:cs="Times New Roman"/>
      <w:color w:val="50535A"/>
      <w:kern w:val="36"/>
      <w:sz w:val="45"/>
      <w:szCs w:val="45"/>
      <w:lang w:eastAsia="en-GB"/>
    </w:rPr>
  </w:style>
  <w:style w:type="character" w:styleId="Hyperlink">
    <w:name w:val="Hyperlink"/>
    <w:basedOn w:val="DefaultParagraphFont"/>
    <w:uiPriority w:val="99"/>
    <w:semiHidden/>
    <w:unhideWhenUsed/>
    <w:rsid w:val="00EB44C9"/>
    <w:rPr>
      <w:strike w:val="0"/>
      <w:dstrike w:val="0"/>
      <w:color w:val="AF1478"/>
      <w:u w:val="none"/>
      <w:effect w:val="none"/>
      <w:shd w:val="clear" w:color="auto" w:fill="auto"/>
    </w:rPr>
  </w:style>
  <w:style w:type="character" w:styleId="Strong">
    <w:name w:val="Strong"/>
    <w:basedOn w:val="DefaultParagraphFont"/>
    <w:uiPriority w:val="22"/>
    <w:qFormat/>
    <w:rsid w:val="00EB44C9"/>
    <w:rPr>
      <w:b/>
      <w:bCs/>
      <w:color w:val="50535A"/>
    </w:rPr>
  </w:style>
  <w:style w:type="paragraph" w:styleId="NormalWeb">
    <w:name w:val="Normal (Web)"/>
    <w:basedOn w:val="Normal"/>
    <w:uiPriority w:val="99"/>
    <w:semiHidden/>
    <w:unhideWhenUsed/>
    <w:rsid w:val="00EB44C9"/>
    <w:pPr>
      <w:spacing w:after="150" w:line="285"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44C9"/>
    <w:rPr>
      <w:sz w:val="16"/>
      <w:szCs w:val="16"/>
    </w:rPr>
  </w:style>
  <w:style w:type="paragraph" w:styleId="CommentText">
    <w:name w:val="annotation text"/>
    <w:basedOn w:val="Normal"/>
    <w:link w:val="CommentTextChar"/>
    <w:uiPriority w:val="99"/>
    <w:semiHidden/>
    <w:unhideWhenUsed/>
    <w:rsid w:val="00EB44C9"/>
    <w:pPr>
      <w:spacing w:line="240" w:lineRule="auto"/>
    </w:pPr>
    <w:rPr>
      <w:sz w:val="20"/>
      <w:szCs w:val="20"/>
    </w:rPr>
  </w:style>
  <w:style w:type="character" w:customStyle="1" w:styleId="CommentTextChar">
    <w:name w:val="Comment Text Char"/>
    <w:basedOn w:val="DefaultParagraphFont"/>
    <w:link w:val="CommentText"/>
    <w:uiPriority w:val="99"/>
    <w:semiHidden/>
    <w:rsid w:val="00EB44C9"/>
    <w:rPr>
      <w:sz w:val="20"/>
      <w:szCs w:val="20"/>
    </w:rPr>
  </w:style>
  <w:style w:type="paragraph" w:styleId="CommentSubject">
    <w:name w:val="annotation subject"/>
    <w:basedOn w:val="CommentText"/>
    <w:next w:val="CommentText"/>
    <w:link w:val="CommentSubjectChar"/>
    <w:uiPriority w:val="99"/>
    <w:semiHidden/>
    <w:unhideWhenUsed/>
    <w:rsid w:val="00EB44C9"/>
    <w:rPr>
      <w:b/>
      <w:bCs/>
    </w:rPr>
  </w:style>
  <w:style w:type="character" w:customStyle="1" w:styleId="CommentSubjectChar">
    <w:name w:val="Comment Subject Char"/>
    <w:basedOn w:val="CommentTextChar"/>
    <w:link w:val="CommentSubject"/>
    <w:uiPriority w:val="99"/>
    <w:semiHidden/>
    <w:rsid w:val="00EB44C9"/>
    <w:rPr>
      <w:b/>
      <w:bCs/>
      <w:sz w:val="20"/>
      <w:szCs w:val="20"/>
    </w:rPr>
  </w:style>
  <w:style w:type="paragraph" w:styleId="BalloonText">
    <w:name w:val="Balloon Text"/>
    <w:basedOn w:val="Normal"/>
    <w:link w:val="BalloonTextChar"/>
    <w:uiPriority w:val="99"/>
    <w:semiHidden/>
    <w:unhideWhenUsed/>
    <w:rsid w:val="00EB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C9"/>
    <w:rPr>
      <w:rFonts w:ascii="Segoe UI" w:hAnsi="Segoe UI" w:cs="Segoe UI"/>
      <w:sz w:val="18"/>
      <w:szCs w:val="18"/>
    </w:rPr>
  </w:style>
  <w:style w:type="paragraph" w:styleId="ListParagraph">
    <w:name w:val="List Paragraph"/>
    <w:basedOn w:val="Normal"/>
    <w:uiPriority w:val="34"/>
    <w:qFormat/>
    <w:rsid w:val="00706797"/>
    <w:pPr>
      <w:ind w:left="720"/>
      <w:contextualSpacing/>
    </w:pPr>
  </w:style>
  <w:style w:type="paragraph" w:styleId="Revision">
    <w:name w:val="Revision"/>
    <w:hidden/>
    <w:uiPriority w:val="99"/>
    <w:semiHidden/>
    <w:rsid w:val="0070698C"/>
    <w:pPr>
      <w:spacing w:after="0" w:line="240" w:lineRule="auto"/>
    </w:pPr>
  </w:style>
  <w:style w:type="paragraph" w:styleId="Header">
    <w:name w:val="header"/>
    <w:basedOn w:val="Normal"/>
    <w:link w:val="HeaderChar"/>
    <w:uiPriority w:val="99"/>
    <w:unhideWhenUsed/>
    <w:rsid w:val="00E029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9FC"/>
  </w:style>
  <w:style w:type="paragraph" w:styleId="Footer">
    <w:name w:val="footer"/>
    <w:basedOn w:val="Normal"/>
    <w:link w:val="FooterChar"/>
    <w:uiPriority w:val="99"/>
    <w:unhideWhenUsed/>
    <w:rsid w:val="00E029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44C9"/>
    <w:pPr>
      <w:spacing w:after="0" w:line="240" w:lineRule="auto"/>
      <w:outlineLvl w:val="0"/>
    </w:pPr>
    <w:rPr>
      <w:rFonts w:ascii="interface bold" w:eastAsia="Times New Roman" w:hAnsi="interface bold" w:cs="Times New Roman"/>
      <w:color w:val="50535A"/>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4C9"/>
    <w:rPr>
      <w:rFonts w:ascii="interface bold" w:eastAsia="Times New Roman" w:hAnsi="interface bold" w:cs="Times New Roman"/>
      <w:color w:val="50535A"/>
      <w:kern w:val="36"/>
      <w:sz w:val="45"/>
      <w:szCs w:val="45"/>
      <w:lang w:eastAsia="en-GB"/>
    </w:rPr>
  </w:style>
  <w:style w:type="character" w:styleId="Hyperlink">
    <w:name w:val="Hyperlink"/>
    <w:basedOn w:val="DefaultParagraphFont"/>
    <w:uiPriority w:val="99"/>
    <w:semiHidden/>
    <w:unhideWhenUsed/>
    <w:rsid w:val="00EB44C9"/>
    <w:rPr>
      <w:strike w:val="0"/>
      <w:dstrike w:val="0"/>
      <w:color w:val="AF1478"/>
      <w:u w:val="none"/>
      <w:effect w:val="none"/>
      <w:shd w:val="clear" w:color="auto" w:fill="auto"/>
    </w:rPr>
  </w:style>
  <w:style w:type="character" w:styleId="Strong">
    <w:name w:val="Strong"/>
    <w:basedOn w:val="DefaultParagraphFont"/>
    <w:uiPriority w:val="22"/>
    <w:qFormat/>
    <w:rsid w:val="00EB44C9"/>
    <w:rPr>
      <w:b/>
      <w:bCs/>
      <w:color w:val="50535A"/>
    </w:rPr>
  </w:style>
  <w:style w:type="paragraph" w:styleId="NormalWeb">
    <w:name w:val="Normal (Web)"/>
    <w:basedOn w:val="Normal"/>
    <w:uiPriority w:val="99"/>
    <w:semiHidden/>
    <w:unhideWhenUsed/>
    <w:rsid w:val="00EB44C9"/>
    <w:pPr>
      <w:spacing w:after="150" w:line="285"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44C9"/>
    <w:rPr>
      <w:sz w:val="16"/>
      <w:szCs w:val="16"/>
    </w:rPr>
  </w:style>
  <w:style w:type="paragraph" w:styleId="CommentText">
    <w:name w:val="annotation text"/>
    <w:basedOn w:val="Normal"/>
    <w:link w:val="CommentTextChar"/>
    <w:uiPriority w:val="99"/>
    <w:semiHidden/>
    <w:unhideWhenUsed/>
    <w:rsid w:val="00EB44C9"/>
    <w:pPr>
      <w:spacing w:line="240" w:lineRule="auto"/>
    </w:pPr>
    <w:rPr>
      <w:sz w:val="20"/>
      <w:szCs w:val="20"/>
    </w:rPr>
  </w:style>
  <w:style w:type="character" w:customStyle="1" w:styleId="CommentTextChar">
    <w:name w:val="Comment Text Char"/>
    <w:basedOn w:val="DefaultParagraphFont"/>
    <w:link w:val="CommentText"/>
    <w:uiPriority w:val="99"/>
    <w:semiHidden/>
    <w:rsid w:val="00EB44C9"/>
    <w:rPr>
      <w:sz w:val="20"/>
      <w:szCs w:val="20"/>
    </w:rPr>
  </w:style>
  <w:style w:type="paragraph" w:styleId="CommentSubject">
    <w:name w:val="annotation subject"/>
    <w:basedOn w:val="CommentText"/>
    <w:next w:val="CommentText"/>
    <w:link w:val="CommentSubjectChar"/>
    <w:uiPriority w:val="99"/>
    <w:semiHidden/>
    <w:unhideWhenUsed/>
    <w:rsid w:val="00EB44C9"/>
    <w:rPr>
      <w:b/>
      <w:bCs/>
    </w:rPr>
  </w:style>
  <w:style w:type="character" w:customStyle="1" w:styleId="CommentSubjectChar">
    <w:name w:val="Comment Subject Char"/>
    <w:basedOn w:val="CommentTextChar"/>
    <w:link w:val="CommentSubject"/>
    <w:uiPriority w:val="99"/>
    <w:semiHidden/>
    <w:rsid w:val="00EB44C9"/>
    <w:rPr>
      <w:b/>
      <w:bCs/>
      <w:sz w:val="20"/>
      <w:szCs w:val="20"/>
    </w:rPr>
  </w:style>
  <w:style w:type="paragraph" w:styleId="BalloonText">
    <w:name w:val="Balloon Text"/>
    <w:basedOn w:val="Normal"/>
    <w:link w:val="BalloonTextChar"/>
    <w:uiPriority w:val="99"/>
    <w:semiHidden/>
    <w:unhideWhenUsed/>
    <w:rsid w:val="00EB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C9"/>
    <w:rPr>
      <w:rFonts w:ascii="Segoe UI" w:hAnsi="Segoe UI" w:cs="Segoe UI"/>
      <w:sz w:val="18"/>
      <w:szCs w:val="18"/>
    </w:rPr>
  </w:style>
  <w:style w:type="paragraph" w:styleId="ListParagraph">
    <w:name w:val="List Paragraph"/>
    <w:basedOn w:val="Normal"/>
    <w:uiPriority w:val="34"/>
    <w:qFormat/>
    <w:rsid w:val="00706797"/>
    <w:pPr>
      <w:ind w:left="720"/>
      <w:contextualSpacing/>
    </w:pPr>
  </w:style>
  <w:style w:type="paragraph" w:styleId="Revision">
    <w:name w:val="Revision"/>
    <w:hidden/>
    <w:uiPriority w:val="99"/>
    <w:semiHidden/>
    <w:rsid w:val="0070698C"/>
    <w:pPr>
      <w:spacing w:after="0" w:line="240" w:lineRule="auto"/>
    </w:pPr>
  </w:style>
  <w:style w:type="paragraph" w:styleId="Header">
    <w:name w:val="header"/>
    <w:basedOn w:val="Normal"/>
    <w:link w:val="HeaderChar"/>
    <w:uiPriority w:val="99"/>
    <w:unhideWhenUsed/>
    <w:rsid w:val="00E029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9FC"/>
  </w:style>
  <w:style w:type="paragraph" w:styleId="Footer">
    <w:name w:val="footer"/>
    <w:basedOn w:val="Normal"/>
    <w:link w:val="FooterChar"/>
    <w:uiPriority w:val="99"/>
    <w:unhideWhenUsed/>
    <w:rsid w:val="00E029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4852">
      <w:bodyDiv w:val="1"/>
      <w:marLeft w:val="0"/>
      <w:marRight w:val="0"/>
      <w:marTop w:val="0"/>
      <w:marBottom w:val="0"/>
      <w:divBdr>
        <w:top w:val="none" w:sz="0" w:space="0" w:color="auto"/>
        <w:left w:val="none" w:sz="0" w:space="0" w:color="auto"/>
        <w:bottom w:val="none" w:sz="0" w:space="0" w:color="auto"/>
        <w:right w:val="none" w:sz="0" w:space="0" w:color="auto"/>
      </w:divBdr>
      <w:divsChild>
        <w:div w:id="1167281608">
          <w:marLeft w:val="0"/>
          <w:marRight w:val="0"/>
          <w:marTop w:val="0"/>
          <w:marBottom w:val="0"/>
          <w:divBdr>
            <w:top w:val="none" w:sz="0" w:space="0" w:color="auto"/>
            <w:left w:val="none" w:sz="0" w:space="0" w:color="auto"/>
            <w:bottom w:val="none" w:sz="0" w:space="0" w:color="auto"/>
            <w:right w:val="none" w:sz="0" w:space="0" w:color="auto"/>
          </w:divBdr>
          <w:divsChild>
            <w:div w:id="101196134">
              <w:marLeft w:val="0"/>
              <w:marRight w:val="0"/>
              <w:marTop w:val="0"/>
              <w:marBottom w:val="0"/>
              <w:divBdr>
                <w:top w:val="none" w:sz="0" w:space="0" w:color="auto"/>
                <w:left w:val="none" w:sz="0" w:space="0" w:color="auto"/>
                <w:bottom w:val="none" w:sz="0" w:space="0" w:color="auto"/>
                <w:right w:val="none" w:sz="0" w:space="0" w:color="auto"/>
              </w:divBdr>
              <w:divsChild>
                <w:div w:id="13168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mc-uk.org/guidance/ethical_guidance/21177.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1CAAE-BF87-4650-9315-128B7DB1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McIntosh</dc:creator>
  <cp:lastModifiedBy>Lisa</cp:lastModifiedBy>
  <cp:revision>2</cp:revision>
  <cp:lastPrinted>2017-02-13T07:44:00Z</cp:lastPrinted>
  <dcterms:created xsi:type="dcterms:W3CDTF">2017-03-06T10:18:00Z</dcterms:created>
  <dcterms:modified xsi:type="dcterms:W3CDTF">2017-03-06T10:18:00Z</dcterms:modified>
</cp:coreProperties>
</file>